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176C60" w:rsidRPr="006843A5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 w:val="36"/>
          <w:szCs w:val="36"/>
          <w:lang w:eastAsia="pl-PL"/>
        </w:rPr>
      </w:pPr>
      <w:r w:rsidRPr="006843A5">
        <w:rPr>
          <w:rFonts w:eastAsia="Times New Roman"/>
          <w:b/>
          <w:bCs/>
          <w:sz w:val="36"/>
          <w:szCs w:val="36"/>
          <w:lang w:eastAsia="pl-PL"/>
        </w:rPr>
        <w:t>STATUT</w:t>
      </w:r>
    </w:p>
    <w:p w:rsidR="006843A5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36"/>
          <w:szCs w:val="36"/>
          <w:lang w:eastAsia="pl-PL"/>
        </w:rPr>
      </w:pPr>
      <w:r w:rsidRPr="006843A5">
        <w:rPr>
          <w:rFonts w:eastAsia="Times New Roman"/>
          <w:b/>
          <w:bCs/>
          <w:sz w:val="36"/>
          <w:szCs w:val="36"/>
          <w:lang w:eastAsia="pl-PL"/>
        </w:rPr>
        <w:t xml:space="preserve">ZESPOŁU SZKÓŁ </w:t>
      </w:r>
    </w:p>
    <w:p w:rsidR="00176C60" w:rsidRPr="006843A5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 w:val="36"/>
          <w:szCs w:val="36"/>
          <w:lang w:eastAsia="pl-PL"/>
        </w:rPr>
      </w:pPr>
      <w:r w:rsidRPr="006843A5">
        <w:rPr>
          <w:rFonts w:eastAsia="Times New Roman"/>
          <w:sz w:val="36"/>
          <w:szCs w:val="36"/>
          <w:lang w:eastAsia="pl-PL"/>
        </w:rPr>
        <w:br/>
      </w:r>
      <w:r w:rsidRPr="006843A5">
        <w:rPr>
          <w:rFonts w:eastAsia="Times New Roman"/>
          <w:b/>
          <w:bCs/>
          <w:sz w:val="36"/>
          <w:szCs w:val="36"/>
          <w:lang w:eastAsia="pl-PL"/>
        </w:rPr>
        <w:t>im. Tadeusza Kościuszki</w:t>
      </w:r>
    </w:p>
    <w:p w:rsidR="00176C60" w:rsidRPr="006843A5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 w:val="36"/>
          <w:szCs w:val="36"/>
          <w:lang w:eastAsia="pl-PL"/>
        </w:rPr>
      </w:pPr>
      <w:r w:rsidRPr="006843A5">
        <w:rPr>
          <w:rFonts w:eastAsia="Times New Roman"/>
          <w:b/>
          <w:bCs/>
          <w:sz w:val="36"/>
          <w:szCs w:val="36"/>
          <w:lang w:eastAsia="pl-PL"/>
        </w:rPr>
        <w:t>w Żarkach</w:t>
      </w:r>
    </w:p>
    <w:p w:rsid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 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</w:p>
    <w:p w:rsidR="00176C60" w:rsidRPr="006843A5" w:rsidRDefault="00176C60" w:rsidP="006843A5">
      <w:pPr>
        <w:spacing w:after="0" w:line="240" w:lineRule="auto"/>
        <w:jc w:val="center"/>
        <w:rPr>
          <w:rFonts w:eastAsia="Times New Roman"/>
          <w:sz w:val="22"/>
          <w:szCs w:val="22"/>
          <w:lang w:eastAsia="pl-PL"/>
        </w:rPr>
      </w:pPr>
      <w:r w:rsidRPr="006843A5">
        <w:rPr>
          <w:rFonts w:eastAsia="Times New Roman"/>
          <w:bCs/>
          <w:sz w:val="22"/>
          <w:szCs w:val="22"/>
          <w:lang w:eastAsia="pl-PL"/>
        </w:rPr>
        <w:t xml:space="preserve">Tekst jednolity na podstawie: </w:t>
      </w:r>
    </w:p>
    <w:p w:rsidR="00176C60" w:rsidRPr="006843A5" w:rsidRDefault="00273DF1" w:rsidP="006843A5">
      <w:pPr>
        <w:spacing w:after="0" w:line="240" w:lineRule="auto"/>
        <w:jc w:val="center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Cs/>
          <w:sz w:val="22"/>
          <w:szCs w:val="22"/>
          <w:lang w:eastAsia="pl-PL"/>
        </w:rPr>
        <w:t>Uchwały nr 13/2023/2024</w:t>
      </w:r>
      <w:r w:rsidR="00176C60" w:rsidRPr="006843A5">
        <w:rPr>
          <w:rFonts w:eastAsia="Times New Roman"/>
          <w:bCs/>
          <w:sz w:val="22"/>
          <w:szCs w:val="22"/>
          <w:lang w:eastAsia="pl-PL"/>
        </w:rPr>
        <w:t xml:space="preserve"> Rady Pedagogicznej </w:t>
      </w:r>
    </w:p>
    <w:p w:rsidR="00176C60" w:rsidRPr="006843A5" w:rsidRDefault="00176C60" w:rsidP="006843A5">
      <w:pPr>
        <w:spacing w:after="0" w:line="240" w:lineRule="auto"/>
        <w:jc w:val="center"/>
        <w:rPr>
          <w:rFonts w:eastAsia="Times New Roman"/>
          <w:sz w:val="22"/>
          <w:szCs w:val="22"/>
          <w:lang w:eastAsia="pl-PL"/>
        </w:rPr>
      </w:pPr>
      <w:r w:rsidRPr="006843A5">
        <w:rPr>
          <w:rFonts w:eastAsia="Times New Roman"/>
          <w:bCs/>
          <w:sz w:val="22"/>
          <w:szCs w:val="22"/>
          <w:lang w:eastAsia="pl-PL"/>
        </w:rPr>
        <w:t>Zespołu Szkół im. Tadeusza Kościuszki w Żarkach</w:t>
      </w:r>
    </w:p>
    <w:p w:rsidR="00176C60" w:rsidRPr="006843A5" w:rsidRDefault="00273DF1" w:rsidP="006843A5">
      <w:pPr>
        <w:spacing w:after="0" w:line="240" w:lineRule="auto"/>
        <w:jc w:val="center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Cs/>
          <w:sz w:val="22"/>
          <w:szCs w:val="22"/>
          <w:lang w:eastAsia="pl-PL"/>
        </w:rPr>
        <w:t>z dnia 18</w:t>
      </w:r>
      <w:r w:rsidR="004E73DF">
        <w:rPr>
          <w:rFonts w:eastAsia="Times New Roman"/>
          <w:bCs/>
          <w:sz w:val="22"/>
          <w:szCs w:val="22"/>
          <w:lang w:eastAsia="pl-PL"/>
        </w:rPr>
        <w:t xml:space="preserve"> grudnia</w:t>
      </w:r>
      <w:r>
        <w:rPr>
          <w:rFonts w:eastAsia="Times New Roman"/>
          <w:bCs/>
          <w:sz w:val="22"/>
          <w:szCs w:val="22"/>
          <w:lang w:eastAsia="pl-PL"/>
        </w:rPr>
        <w:t xml:space="preserve"> 2023</w:t>
      </w:r>
      <w:r w:rsidR="004E0320">
        <w:rPr>
          <w:rFonts w:eastAsia="Times New Roman"/>
          <w:bCs/>
          <w:sz w:val="22"/>
          <w:szCs w:val="22"/>
          <w:lang w:eastAsia="pl-PL"/>
        </w:rPr>
        <w:t xml:space="preserve"> </w:t>
      </w:r>
      <w:r w:rsidR="00176C60" w:rsidRPr="006843A5">
        <w:rPr>
          <w:rFonts w:eastAsia="Times New Roman"/>
          <w:bCs/>
          <w:sz w:val="22"/>
          <w:szCs w:val="22"/>
          <w:lang w:eastAsia="pl-PL"/>
        </w:rPr>
        <w:t>r.</w:t>
      </w:r>
    </w:p>
    <w:p w:rsidR="00176C60" w:rsidRDefault="00176C60" w:rsidP="006843A5">
      <w:pPr>
        <w:spacing w:after="0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 </w:t>
      </w:r>
    </w:p>
    <w:p w:rsid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</w:p>
    <w:p w:rsidR="00176C60" w:rsidRPr="00176C60" w:rsidRDefault="00176C60" w:rsidP="00176C60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br w:type="page"/>
      </w:r>
    </w:p>
    <w:p w:rsidR="006843A5" w:rsidRDefault="006843A5" w:rsidP="00176C60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ROZDZIAŁ 1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POSTANOWIENIA OGÓLNE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§ 1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Nazwa szkoły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Zespół Szkół im. Tadeusza Kościuszki w Żarkach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Ustalona nazwa używana jest w pełnym brzmieniu.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Na pieczęciach może być używany czytelny skrót nazwy.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Siedziba zespołu: 42-310 Żarki, ul. Myszkowska 50.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§ 2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W skład Zesp</w:t>
      </w:r>
      <w:r>
        <w:rPr>
          <w:rFonts w:eastAsia="Times New Roman"/>
          <w:szCs w:val="24"/>
          <w:lang w:eastAsia="pl-PL"/>
        </w:rPr>
        <w:t>o</w:t>
      </w:r>
      <w:r w:rsidRPr="00176C60">
        <w:rPr>
          <w:rFonts w:eastAsia="Times New Roman"/>
          <w:szCs w:val="24"/>
          <w:lang w:eastAsia="pl-PL"/>
        </w:rPr>
        <w:t>łu Szkół im. Tadeusza Kościuszki w Żarkach wchodzą następujące typy szkół:</w:t>
      </w:r>
    </w:p>
    <w:p w:rsidR="00176C60" w:rsidRPr="00176C60" w:rsidRDefault="00176C60" w:rsidP="00176C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Technikum</w:t>
      </w:r>
    </w:p>
    <w:p w:rsidR="00176C60" w:rsidRPr="00176C60" w:rsidRDefault="00176C60" w:rsidP="00176C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Liceum Ogólnokształcące</w:t>
      </w:r>
    </w:p>
    <w:p w:rsidR="00176C60" w:rsidRPr="00176C60" w:rsidRDefault="00176C60" w:rsidP="00176C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Szkoła Policealna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§ 3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Technikum – publiczna szkoła ponadpodstawowa, kształcąca w zawodach: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Technik hotelarstwa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Technik informatyk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Technik żywienia i usług gastronomicznych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Technik reklamy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Czas trwania nauki w technikum wynosi 5 lat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§ 4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Liceum Ogólnokształcące – publiczna szkoła ponadpodstawowa, w której czas trwania nauki wynosi 4  lata.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§ 5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Szkoła policealna – szkoła publiczna kształcąca w zawodach: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Technik usług kosmetycznych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lastRenderedPageBreak/>
        <w:t>Opiekun Osób Starszych</w:t>
      </w:r>
    </w:p>
    <w:p w:rsid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Opiekunka dziecięca</w:t>
      </w:r>
    </w:p>
    <w:p w:rsidR="009A6B63" w:rsidRPr="004E0320" w:rsidRDefault="009A6B63" w:rsidP="00176C60">
      <w:pPr>
        <w:spacing w:before="100" w:beforeAutospacing="1" w:after="100" w:afterAutospacing="1" w:line="240" w:lineRule="auto"/>
        <w:rPr>
          <w:rFonts w:eastAsia="Times New Roman"/>
          <w:color w:val="000000" w:themeColor="text1"/>
          <w:szCs w:val="24"/>
          <w:lang w:eastAsia="pl-PL"/>
        </w:rPr>
      </w:pPr>
      <w:r w:rsidRPr="004E0320">
        <w:rPr>
          <w:rFonts w:eastAsia="Times New Roman"/>
          <w:color w:val="000000" w:themeColor="text1"/>
          <w:szCs w:val="24"/>
          <w:lang w:eastAsia="pl-PL"/>
        </w:rPr>
        <w:t>Terapeuta zajęciowy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Czas trwania nauki – 4 semestry.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§ 6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Organ prowadzący Zespół Szkół: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Powiat Myszkowski z siedzibą w Myszkowie przy ul. Kazimierza Pułaskiego 6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Organ sprawujący nadzór pedagogiczny: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Śląski Kurator Oświaty w Katowicach.</w:t>
      </w:r>
    </w:p>
    <w:p w:rsid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§ 7</w:t>
      </w:r>
    </w:p>
    <w:p w:rsidR="00273DF1" w:rsidRPr="00376401" w:rsidRDefault="00273DF1" w:rsidP="00273DF1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376401">
        <w:rPr>
          <w:rFonts w:eastAsia="Times New Roman"/>
          <w:b/>
          <w:bCs/>
          <w:szCs w:val="24"/>
          <w:lang w:eastAsia="pl-PL"/>
        </w:rPr>
        <w:t>Uchylono.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§ 8</w:t>
      </w:r>
    </w:p>
    <w:p w:rsidR="00176C60" w:rsidRPr="00176C60" w:rsidRDefault="00176C60" w:rsidP="00176C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Dyrektor szkoły zapewnia możliwość zapoznania się ze statutem wszystkim członkom społeczności szkolnej, udostępniając go każdemu pracownikowi szkoły, rodzicom/prawnym opiekunom oraz uczniom za pośrednictwem biblioteki szkolnej, strony internetowej szkoły.</w:t>
      </w:r>
    </w:p>
    <w:p w:rsidR="00176C60" w:rsidRPr="00176C60" w:rsidRDefault="00176C60" w:rsidP="00176C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Wychowawcy klas zobowiązani są do zapoznania ze statutem szkoły rodziców</w:t>
      </w:r>
      <w:r w:rsidRPr="00176C60">
        <w:rPr>
          <w:rFonts w:eastAsia="Times New Roman"/>
          <w:szCs w:val="24"/>
          <w:lang w:eastAsia="pl-PL"/>
        </w:rPr>
        <w:br/>
        <w:t>w czasie zebrań, a uczniów na godzinie do dyspozycji wychowawcy. Fakt zapoznania rodziców/prawnych opiekunów oraz uczniów należy odnotować w dzienniku lekcyjnym lub innej dokumentacji szkolnej.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 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ROZDZIAŁ 2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CELE I ZADANIA ZESPOŁU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§ 9</w:t>
      </w:r>
    </w:p>
    <w:p w:rsidR="00176C60" w:rsidRPr="00176C60" w:rsidRDefault="00176C60" w:rsidP="00176C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Zespól realizuje cele i zadania dydaktyczne, wychowawcze i opiekuńcze ustanowione w przepisach prawa oraz wynikające ze szkolnego programu wychowawczo-profilaktycznego.</w:t>
      </w:r>
    </w:p>
    <w:p w:rsidR="00176C60" w:rsidRPr="00176C60" w:rsidRDefault="00176C60" w:rsidP="00176C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Zadaniem zespołu jest kształtowanie u uczniów postaw sprzyjających ich dalszemu rozwojowi indywidualnemu i społecznemu, takich jak: uczciwość, wiarygodność, odpowiedzialność, wytrwałość, poczucie własnej wartości, szacunek dla innych ludzi, ciekawość poznawcza, kreatywność, przedsiębiorczość, kultura osobista, gotowość do uczestnictwa w kulturze, podejmowania inicja</w:t>
      </w:r>
      <w:r>
        <w:rPr>
          <w:rFonts w:eastAsia="Times New Roman"/>
          <w:szCs w:val="24"/>
          <w:lang w:eastAsia="pl-PL"/>
        </w:rPr>
        <w:t>tyw oraz do pracy zespołowej. W </w:t>
      </w:r>
      <w:r w:rsidRPr="00176C60">
        <w:rPr>
          <w:rFonts w:eastAsia="Times New Roman"/>
          <w:szCs w:val="24"/>
          <w:lang w:eastAsia="pl-PL"/>
        </w:rPr>
        <w:t xml:space="preserve">rozwoju społecznym bardzo ważne jest kształtowanie postawy obywatelskiej, </w:t>
      </w:r>
      <w:r w:rsidRPr="00176C60">
        <w:rPr>
          <w:rFonts w:eastAsia="Times New Roman"/>
          <w:szCs w:val="24"/>
          <w:lang w:eastAsia="pl-PL"/>
        </w:rPr>
        <w:lastRenderedPageBreak/>
        <w:t>postawy poszanowania tradycji i kultury własnego narodu, a także postawy poszanowania dla innych kultur i tradycji.</w:t>
      </w:r>
    </w:p>
    <w:p w:rsidR="00176C60" w:rsidRPr="00176C60" w:rsidRDefault="00176C60" w:rsidP="00176C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Kształcenie i wychowanie musi sprzyjać rozwijaniu postaw obywatelskich, patriotycznych i społecznych uczniów.</w:t>
      </w:r>
    </w:p>
    <w:p w:rsidR="00176C60" w:rsidRPr="00176C60" w:rsidRDefault="00176C60" w:rsidP="00176C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Zadaniem zespołu jest wzmacnianie poczucia tożsamości narodowej, etnicznej i regionalnej, przywiązania do historii i trady</w:t>
      </w:r>
      <w:r>
        <w:rPr>
          <w:rFonts w:eastAsia="Times New Roman"/>
          <w:szCs w:val="24"/>
          <w:lang w:eastAsia="pl-PL"/>
        </w:rPr>
        <w:t>cji narodowych, przygotowanie i </w:t>
      </w:r>
      <w:r w:rsidRPr="00176C60">
        <w:rPr>
          <w:rFonts w:eastAsia="Times New Roman"/>
          <w:szCs w:val="24"/>
          <w:lang w:eastAsia="pl-PL"/>
        </w:rPr>
        <w:t>zachęcanie do podejmowania działań na rzecz środ</w:t>
      </w:r>
      <w:r>
        <w:rPr>
          <w:rFonts w:eastAsia="Times New Roman"/>
          <w:szCs w:val="24"/>
          <w:lang w:eastAsia="pl-PL"/>
        </w:rPr>
        <w:t>owiska szkolnego i lokalnego, w </w:t>
      </w:r>
      <w:r w:rsidRPr="00176C60">
        <w:rPr>
          <w:rFonts w:eastAsia="Times New Roman"/>
          <w:szCs w:val="24"/>
          <w:lang w:eastAsia="pl-PL"/>
        </w:rPr>
        <w:t>tym do angażowania się w wolontariat.</w:t>
      </w:r>
    </w:p>
    <w:p w:rsidR="00176C60" w:rsidRPr="00176C60" w:rsidRDefault="00176C60" w:rsidP="00176C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Zespół dba o wychowanie młodzieży w duchu akceptacji i szacunku dla drugiego człowieka, kształtują postawę szacunku dla środowiska przyrodniczego, motywują do działań na rzecz ochrony środowiska oraz rozwijają zainteresowanie ekologią.</w:t>
      </w:r>
    </w:p>
    <w:p w:rsidR="00176C60" w:rsidRPr="00176C60" w:rsidRDefault="00176C60" w:rsidP="00176C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Zespół stwarza uczniom warunki do nabywania wiedzy i umiejętności potrzebnych do rozwiązywania problemów z wykorzystaniem metod i technik wywodzących się z informatyki, w tym logicznego i algorytmicznego myślenia, programowania, posługiwania się aplikacjami komputerowymi, wyszukiwania i wykorzystywania informacji z różnych źródeł, posługiwania się komputerem i podstawowymi urządzeniami cyfrowymi oraz stosowania tych umiejętności na zajęciach z różnych przedmiotów, m.in. do pracy nad tekstem, wykonywania obliczeń, przetwarzania informacji i jej prezentacji w różnych postaciach.</w:t>
      </w:r>
    </w:p>
    <w:p w:rsidR="00176C60" w:rsidRPr="00176C60" w:rsidRDefault="00176C60" w:rsidP="00176C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Zespół przygotowuje uczniów do dokonywania świadomych i odpowiedzialnych wyborów w trakcie korzystania z zasobów dostępnych w Internecie, krytycznej analizy informacji, bezpiecznego poruszania się w przestrzeni</w:t>
      </w:r>
      <w:r>
        <w:rPr>
          <w:rFonts w:eastAsia="Times New Roman"/>
          <w:szCs w:val="24"/>
          <w:lang w:eastAsia="pl-PL"/>
        </w:rPr>
        <w:t xml:space="preserve"> cyfrowej, w tym nawiązywania i </w:t>
      </w:r>
      <w:r w:rsidRPr="00176C60">
        <w:rPr>
          <w:rFonts w:eastAsia="Times New Roman"/>
          <w:szCs w:val="24"/>
          <w:lang w:eastAsia="pl-PL"/>
        </w:rPr>
        <w:t>utrzymywania opartych na wzajemnym szacunku relacji z innymi użytkownikami sieci.</w:t>
      </w:r>
    </w:p>
    <w:p w:rsidR="00176C60" w:rsidRPr="00176C60" w:rsidRDefault="00176C60" w:rsidP="00176C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Zespół zapewnia optymalne warunki pracy uczniom z niepełnosprawnościami. Wybór form indywidualizacji nauczania powinien wynikać z rozpoznania potencjału każdego ucznia. Nauczyciel tak dobiera zadania, aby z jednej strony nie przerastały one możliwości ucznia (uniemożliwiały osiągnięcie sukcesu), a z drugiej nie powodowały obniżenia motywacji do radzenia sobie z wyzwaniami.</w:t>
      </w:r>
    </w:p>
    <w:p w:rsidR="00176C60" w:rsidRPr="00176C60" w:rsidRDefault="00176C60" w:rsidP="00176C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Zadaniem zespołu jest ukierunkowanie procesu wychowawczego na wartości, które wyznaczają cele wychowania i kryteria jego oceny. Wychowanie ukierunkowane na wartości zakłada przede wszystkim podmiotowe traktowanie ucznia, a wartości skłaniają człowieka do podejmowania odpo</w:t>
      </w:r>
      <w:r>
        <w:rPr>
          <w:rFonts w:eastAsia="Times New Roman"/>
          <w:szCs w:val="24"/>
          <w:lang w:eastAsia="pl-PL"/>
        </w:rPr>
        <w:t>wiednich wyborów czy decyzji. W </w:t>
      </w:r>
      <w:r w:rsidRPr="00176C60">
        <w:rPr>
          <w:rFonts w:eastAsia="Times New Roman"/>
          <w:szCs w:val="24"/>
          <w:lang w:eastAsia="pl-PL"/>
        </w:rPr>
        <w:t>realizowanym procesie dydaktyczno-wychowawczym szkoła podejmuje działania związane z miejscami ważnymi dla pamięci narodowej, formami upamiętniania postaci i wydarzeń z przeszłości, najważniejszymi świętami narodowymi i symbolami państwowymi.</w:t>
      </w:r>
    </w:p>
    <w:p w:rsidR="00176C60" w:rsidRPr="00176C60" w:rsidRDefault="00176C60" w:rsidP="00176C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Celem nauczania i wychowania jest: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1) dążenie do pełnego i wszechstronnego rozwoju intelektualnej, psychicznej, społecznej, estetycznej, moralnej i duchowej osobowości ucznia, przygotowanie go do dojrzałego życia i pełnienia określonej roli w społeczeństwie;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2)  umożliwianie uczniom podtrzymywania poczucia tożsamości narodowej, etnicznej, językowej i religijnej, z uwzględnieniem zasad bezpieczeństwa oraz zasad promocji i ochrony zdrowia;</w:t>
      </w:r>
    </w:p>
    <w:p w:rsidR="006843A5" w:rsidRDefault="006843A5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</w:p>
    <w:p w:rsidR="006843A5" w:rsidRDefault="006843A5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lastRenderedPageBreak/>
        <w:t>3) doskonalenie umiejętności myślowo-językowych takich jak: czytanie ze zrozumieniem, pisanie twórcze, formułowanie pytań i problemów, posługiwanie się kryteriami, uzasadnianie, wyjaśnianie, klasyfikowanie, wnioskowanie, definiowanie, posługiwanie się przykładami;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4) rozwijanie osobistych zainteresowań ucznia i integrowanie wiedzy przedmiotowej z różnych dyscyplin;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5) zdobywanie umiejętności formułowania samodzielnych i przemyślanych sądów, uzasadniania własnych i cudzych sądów w procesie dialogu we wspólnocie dociekającej;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6) łączenie zdolności krytycznego i logicznego myślenia z umiejętnościami wyobrażeniowo-twórczymi;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7) rozwijanie wrażliwości społecznej, moralnej i estetycznej;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8) rozwijanie narzędzi myślowych umożliwiających uczniom obcowanie z kulturą i jej rozumienie;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9) rozwijanie u uczniów szacunku dla wiedzy, wyrabianie pasji poznawania świata i zachęcanie do praktycznego zastosowania zdobytych wiadomości;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10) nabywanie umiejętność komunikowania się w języku ojczystym i w językach obcych, zarówno w mowie, jak i w piśmie, jako podstawowa umiejętność społeczna, której podstawą jest znajomość norm językowych oraz tworzenie podstaw porozumienia się w różnych sytuacjach komunikacyjnych;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11) uczenie kreatywnego  rozwiązywania problemów z różnych dziedzin ze świadomym wykorzystaniem metod i narzędzi wywodzących się z informatyki, w tym programowanie;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12) wypracowanie umiejętność sprawnego posługiwania się nowoczesnymi technologiami informacyjno-komunikacyjnymi, w tym dbałość o poszanowanie praw autorskich i bezpieczne poruszanie się w cyberprzestrzeni;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13) nabycie umiejętność samodzielnego docierania do informacji, dokonywania ich selekcji, syntezy oraz wartościowania, rzetelnego korzystania ze źródeł;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14) nabywanie nawyków systematycznego uczenia się, porządkowania zdobytej wiedzy i jej pogłębiania;</w:t>
      </w:r>
    </w:p>
    <w:p w:rsid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15) rozwijanie umiejętności współpracy w grupie i pode</w:t>
      </w:r>
      <w:r w:rsidR="00320001">
        <w:rPr>
          <w:rFonts w:eastAsia="Times New Roman"/>
          <w:szCs w:val="24"/>
          <w:lang w:eastAsia="pl-PL"/>
        </w:rPr>
        <w:t>jmowania działań indywidualnych.</w:t>
      </w:r>
    </w:p>
    <w:p w:rsidR="00320001" w:rsidRPr="00376401" w:rsidRDefault="00320001" w:rsidP="0037640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376401">
        <w:rPr>
          <w:rFonts w:eastAsia="Times New Roman"/>
          <w:szCs w:val="24"/>
          <w:lang w:eastAsia="pl-PL"/>
        </w:rPr>
        <w:t>11. Szkoła zapewnia możliwość kształcenia, wychowania i opieki uczniów będących obywatelami Ukrainy.</w:t>
      </w:r>
      <w:bookmarkStart w:id="0" w:name="_GoBack"/>
      <w:bookmarkEnd w:id="0"/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§ 10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Działalność edukacyjna szkół wchodzących w skład zespołu, określona jest przez:</w:t>
      </w:r>
    </w:p>
    <w:p w:rsidR="00176C60" w:rsidRPr="00176C60" w:rsidRDefault="00176C60" w:rsidP="00176C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Szkolny zestaw programów nauczania;</w:t>
      </w:r>
    </w:p>
    <w:p w:rsidR="00176C60" w:rsidRPr="00176C60" w:rsidRDefault="00176C60" w:rsidP="00176C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Program wychowawczo-profilaktyczny szkół.</w:t>
      </w:r>
    </w:p>
    <w:p w:rsidR="003848C3" w:rsidRPr="00376401" w:rsidRDefault="00176C60" w:rsidP="0037640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lastRenderedPageBreak/>
        <w:t>Szkolne zestawy programów nauczania oraz program wychowawczo-profilaktyczny szkół tworzą spójną całość i uwzględniają wszystkie wymagania opisane w podstawie programowej. Ich przygotowanie i realizacja są zadaniem  wszystkich nauczycieli, a w przypadku programu wychowawczo – profilaktycznego również rodziców.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§ 11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Obok zadań wychowawczych i profilaktycznych zadaniami zespołu są również działania opiekuńcze, odpowiednio do istniejących potrzeb.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 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 ROZDZIAŁ 3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ORGANY ZESPOŁU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§ 12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1</w:t>
      </w:r>
      <w:r w:rsidRPr="00176C60">
        <w:rPr>
          <w:rFonts w:eastAsia="Times New Roman"/>
          <w:szCs w:val="24"/>
          <w:lang w:eastAsia="pl-PL"/>
        </w:rPr>
        <w:t>. Organami zespołu są: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1) Dyrektor zespołu zarządzający wszystkimi szkołami wchodzącymi w skład Zespołu Szkół;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2) Rada Pedagogiczna wspólna dla wszystkich szkół;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3) Samorząd Uczniowski wspólny dla Liceum Ogólnokształcącego oraz Technikum;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4) Rada Rodziców wspólna dla Liceum Ogólnokształcącego i Technikum.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5) Samorząd słuchaczy Szkoły Policealnej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2</w:t>
      </w:r>
      <w:r w:rsidRPr="00176C60">
        <w:rPr>
          <w:rFonts w:eastAsia="Times New Roman"/>
          <w:szCs w:val="24"/>
          <w:lang w:eastAsia="pl-PL"/>
        </w:rPr>
        <w:t>.Każdy z organów szkół działa samodzielnie i zgodnie ze swoimi kompetencjami, współdziała z pozostałymi organami dla pełnej realizacji statutowych zadań szkół.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3</w:t>
      </w:r>
      <w:r w:rsidRPr="00176C60">
        <w:rPr>
          <w:rFonts w:eastAsia="Times New Roman"/>
          <w:szCs w:val="24"/>
          <w:lang w:eastAsia="pl-PL"/>
        </w:rPr>
        <w:t>.Każdy z organów posiada  możliwość rozwiązywania sytuacji spornych wewnątrz szkoły.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4.</w:t>
      </w:r>
      <w:r w:rsidRPr="00176C60">
        <w:rPr>
          <w:rFonts w:eastAsia="Times New Roman"/>
          <w:szCs w:val="24"/>
          <w:lang w:eastAsia="pl-PL"/>
        </w:rPr>
        <w:t>Spory między organami szkoły, z wyjątkiem sytuacji, w której stroną sporu jest Dyrektor, rozstrzyga Dyrektor Szkoły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5.</w:t>
      </w:r>
      <w:r w:rsidRPr="00176C60">
        <w:rPr>
          <w:rFonts w:eastAsia="Times New Roman"/>
          <w:szCs w:val="24"/>
          <w:lang w:eastAsia="pl-PL"/>
        </w:rPr>
        <w:t>W Zespole Szkół im. Tadeusza Kościuszki w Żarkach utworzone są stanowiska dwóch wicedyrektorów. Dyrektor za zgodą organu prowadzącego może tworzyć dodatkowe stanowiska wicedyrektorów lub inne stanowiska kierownicze.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§ 13</w:t>
      </w:r>
    </w:p>
    <w:p w:rsidR="00176C60" w:rsidRPr="00176C60" w:rsidRDefault="00176C60" w:rsidP="00176C60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Kompetencje Dyrektora  szkoły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    1. Zapewnia bieżącą wymianę informacji pomiędzy organami szkoły w planowanych lub podejmowanych działaniach i decyzjach.</w:t>
      </w:r>
    </w:p>
    <w:p w:rsidR="00176C60" w:rsidRPr="00176C60" w:rsidRDefault="00176C60" w:rsidP="00176C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Kieruje działalnością zespołu i reprezentuje go na zewnątrz.</w:t>
      </w:r>
    </w:p>
    <w:p w:rsidR="00176C60" w:rsidRPr="00176C60" w:rsidRDefault="00176C60" w:rsidP="00176C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lastRenderedPageBreak/>
        <w:t>Jest przełożonym służbowym wszystkich pracowników zespołu.</w:t>
      </w:r>
    </w:p>
    <w:p w:rsidR="00176C60" w:rsidRPr="00176C60" w:rsidRDefault="00176C60" w:rsidP="00176C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Jest przewodniczącym rady pedagogicznej.</w:t>
      </w:r>
    </w:p>
    <w:p w:rsidR="00176C60" w:rsidRPr="00176C60" w:rsidRDefault="00176C60" w:rsidP="00176C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Sprawuje nadzór pedagogiczny.</w:t>
      </w:r>
    </w:p>
    <w:p w:rsidR="00176C60" w:rsidRPr="00176C60" w:rsidRDefault="00176C60" w:rsidP="00176C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Sprawuje opiekę nad uczniami oraz stwarza warunki do ich harmonijnego rozwoju psychofizycznego.</w:t>
      </w:r>
    </w:p>
    <w:p w:rsidR="00176C60" w:rsidRPr="00176C60" w:rsidRDefault="00176C60" w:rsidP="00176C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Realizuje uchwały rady pedagogicznej podjęte w ramach jej kompetencji stanowiących.</w:t>
      </w:r>
    </w:p>
    <w:p w:rsidR="00176C60" w:rsidRPr="00176C60" w:rsidRDefault="00176C60" w:rsidP="00176C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Zawiesza wykonanie uchwał rady pedagogicznej, jeżeli są one niezgodne z przepisami prawa,</w:t>
      </w:r>
      <w:r w:rsidR="003848C3">
        <w:rPr>
          <w:rFonts w:eastAsia="Times New Roman"/>
          <w:szCs w:val="24"/>
          <w:lang w:eastAsia="pl-PL"/>
        </w:rPr>
        <w:t xml:space="preserve"> </w:t>
      </w:r>
      <w:r w:rsidRPr="00176C60">
        <w:rPr>
          <w:rFonts w:eastAsia="Times New Roman"/>
          <w:szCs w:val="24"/>
          <w:lang w:eastAsia="pl-PL"/>
        </w:rPr>
        <w:t>o czym niezwłocznie zawiadamia organ prowadzący zespół oraz organ sprawujący nadzór pedagogiczny.</w:t>
      </w:r>
    </w:p>
    <w:p w:rsidR="00176C60" w:rsidRPr="00176C60" w:rsidRDefault="00176C60" w:rsidP="00176C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Dysponuje środkami finansowymi zespołu i ponosi odpowiedzialność za ich prawidłowe wykorzystanie.</w:t>
      </w:r>
    </w:p>
    <w:p w:rsidR="00176C60" w:rsidRPr="00176C60" w:rsidRDefault="00176C60" w:rsidP="00176C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Zatrudnia i zwalnia nauczycieli i pozostałych pracowników zespołu.</w:t>
      </w:r>
    </w:p>
    <w:p w:rsidR="00176C60" w:rsidRPr="00176C60" w:rsidRDefault="00176C60" w:rsidP="00176C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Powierza stanowiska kierownicze w zespole po zasięgnięciu opinii organu prowadzącego zespół i rady pedagogicznej.</w:t>
      </w:r>
    </w:p>
    <w:p w:rsidR="00176C60" w:rsidRPr="00176C60" w:rsidRDefault="00176C60" w:rsidP="00176C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Utrzymuje kontakt z władzami oświatowymi w sprawach zespołu.</w:t>
      </w:r>
    </w:p>
    <w:p w:rsidR="00176C60" w:rsidRPr="00176C60" w:rsidRDefault="00176C60" w:rsidP="00176C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Przyznaje nagrody oraz wymierza kary porządkowe nauczycielom i innym pracownikom zespołu.</w:t>
      </w:r>
    </w:p>
    <w:p w:rsidR="00176C60" w:rsidRPr="00176C60" w:rsidRDefault="00176C60" w:rsidP="00176C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Występuje z wnioskami po zasięgnięciu opinii rady pedagogicznej w sprawach odznaczeń, nagród i innych wyróżnień dla nauczycieli.</w:t>
      </w:r>
    </w:p>
    <w:p w:rsidR="00176C60" w:rsidRPr="00176C60" w:rsidRDefault="00176C60" w:rsidP="00176C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Wnioskuje do organu prowadzącego i organu nadzoru pedagogicznego w sprawach bieżącej działalności zespołu oraz perspektyw  jego rozwoju.</w:t>
      </w:r>
    </w:p>
    <w:p w:rsidR="00176C60" w:rsidRPr="00176C60" w:rsidRDefault="00176C60" w:rsidP="00176C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Podpisuje dokumenty finansowe.</w:t>
      </w:r>
    </w:p>
    <w:p w:rsidR="00176C60" w:rsidRPr="00176C60" w:rsidRDefault="00176C60" w:rsidP="00176C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Organizuje administracyjną i gospodarczą obsługę zespołu.</w:t>
      </w:r>
    </w:p>
    <w:p w:rsidR="00176C60" w:rsidRPr="00176C60" w:rsidRDefault="00176C60" w:rsidP="00176C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Skreśla uczniów z listy uczniów w przypadkach określonych w statutach Liceum Ogólnokształcącego i Technikum, skreślenie następuje na podstawie uchwały rady pedagogicznej.</w:t>
      </w:r>
    </w:p>
    <w:p w:rsidR="00176C60" w:rsidRPr="00176C60" w:rsidRDefault="00176C60" w:rsidP="00176C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Wyraża zgodę na podjęcie w zespole działalności przez stowarzyszenia i organizacje po uzyskaniu pozytywnej opinii rady pedagogicznej.</w:t>
      </w:r>
    </w:p>
    <w:p w:rsidR="00176C60" w:rsidRPr="00176C60" w:rsidRDefault="00176C60" w:rsidP="00176C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Dokonuje oceny pracy nauczycieli.</w:t>
      </w:r>
    </w:p>
    <w:p w:rsidR="00176C60" w:rsidRPr="00176C60" w:rsidRDefault="00176C60" w:rsidP="00176C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Udziela uczniom zezwoleń na indywidualny tok lub program nauki.</w:t>
      </w:r>
    </w:p>
    <w:p w:rsidR="00176C60" w:rsidRPr="00176C60" w:rsidRDefault="00176C60" w:rsidP="00176C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Tworzy warunki do rozwijania samorządnej działalności uczniów.</w:t>
      </w:r>
    </w:p>
    <w:p w:rsidR="00176C60" w:rsidRPr="00176C60" w:rsidRDefault="00176C60" w:rsidP="00176C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Zapewnia nauczycielom pomoc w realizacji ich zadań.</w:t>
      </w:r>
    </w:p>
    <w:p w:rsidR="00176C60" w:rsidRPr="00176C60" w:rsidRDefault="00176C60" w:rsidP="00176C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Udziela nauczycielom urlopów dla poratowania zdrowia.</w:t>
      </w:r>
    </w:p>
    <w:p w:rsidR="00176C60" w:rsidRPr="00176C60" w:rsidRDefault="00176C60" w:rsidP="00176C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Wykonuje inne zadania wynikające z przepisów szczegółowych.</w:t>
      </w:r>
    </w:p>
    <w:p w:rsidR="00176C60" w:rsidRPr="00176C60" w:rsidRDefault="00176C60" w:rsidP="00176C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Dyrektor zespołu podejmuje decyzje w porozumieniu z: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1) radą pedagogiczną w ramach jej kompetencji stanowiących;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2) organizacjami związkowymi działającymi w szkole w sprawach określonych wustawie o związkach zawodowych, ustawie o systemie oświaty i ustawie „Karta Nauczyciela”.</w:t>
      </w:r>
    </w:p>
    <w:p w:rsidR="00176C60" w:rsidRPr="00176C60" w:rsidRDefault="00176C60" w:rsidP="00176C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Dyrektor zespołu: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1) corocznie podaje do publicznej wiadomości zestaw podręczników lub materiałów edukacyjnych oraz materiały ćwiczeniowe obowiązujące w danym roku szkolnym;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2) po zasięgnięciu opinii rady pedagogicznej dopuszcza do użytku w danej szkole przedstawiony przez nauczyciela lub zespół nauczycieli program nauczania.</w:t>
      </w:r>
    </w:p>
    <w:p w:rsidR="00176C60" w:rsidRPr="00376401" w:rsidRDefault="003848C3" w:rsidP="00376401">
      <w:pPr>
        <w:spacing w:before="100" w:beforeAutospacing="1" w:after="100" w:afterAutospacing="1" w:line="240" w:lineRule="auto"/>
        <w:ind w:left="142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lastRenderedPageBreak/>
        <w:t xml:space="preserve">28. </w:t>
      </w:r>
      <w:r w:rsidR="00176C60" w:rsidRPr="00176C60">
        <w:rPr>
          <w:rFonts w:eastAsia="Times New Roman"/>
          <w:szCs w:val="24"/>
          <w:lang w:eastAsia="pl-PL"/>
        </w:rPr>
        <w:t>Dyrektor zespołu podejmuje działania organizacyjne umożliwiające obrót używanymi podręcznikami.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§ 14</w:t>
      </w:r>
    </w:p>
    <w:p w:rsidR="00176C60" w:rsidRPr="00176C60" w:rsidRDefault="00176C60" w:rsidP="00176C60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Kompetencje Rady Pedagogicznej</w:t>
      </w:r>
    </w:p>
    <w:p w:rsidR="00176C60" w:rsidRPr="00176C60" w:rsidRDefault="00176C60" w:rsidP="00176C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W Zespole Szkół im. Tadeusza Kościuszki w Żarkach działa Rada Pedagogiczna, która jest kolegialnym organem szkoły w zakresie realizacji jej statutowych zadań dotyczących kształcenia, wychowania i opieki.</w:t>
      </w:r>
    </w:p>
    <w:p w:rsidR="00176C60" w:rsidRPr="00176C60" w:rsidRDefault="00176C60" w:rsidP="00176C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W skład rady pedagogicznej wchodzą: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      1) dyrektor szkoły;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      2)wszyscy nauczyciele zatrudnieni w szkołach.</w:t>
      </w:r>
    </w:p>
    <w:p w:rsidR="00176C60" w:rsidRPr="00176C60" w:rsidRDefault="00176C60" w:rsidP="00176C6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W zebraniach rady pedagogicznej mogą brać również udział, z głosem doradczym, osoby</w:t>
      </w:r>
      <w:r w:rsidR="00320001">
        <w:rPr>
          <w:rFonts w:eastAsia="Times New Roman"/>
          <w:szCs w:val="24"/>
          <w:lang w:eastAsia="pl-PL"/>
        </w:rPr>
        <w:t xml:space="preserve"> </w:t>
      </w:r>
      <w:r w:rsidRPr="00176C60">
        <w:rPr>
          <w:rFonts w:eastAsia="Times New Roman"/>
          <w:szCs w:val="24"/>
          <w:lang w:eastAsia="pl-PL"/>
        </w:rPr>
        <w:t>zapraszane przez jej przewodniczącego za zgodą lub na wniosek rady pedagogicznej, w tym przedstawiciele stowarzyszeń i innych organizacji, w szczególności organizacji harcerskich, których celem statutowym jest działalność wychowawcza lub rozszerzanie i wzbogacanie form działalności dydaktycznej, wychowawczej i opiekuńczej szkół.</w:t>
      </w:r>
    </w:p>
    <w:p w:rsidR="00176C60" w:rsidRPr="00176C60" w:rsidRDefault="00176C60" w:rsidP="00176C6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Zebrania plenarne rady pedagogicznej są organizowane przed rozpoczęciem roku szkolnego, w każdym okresie (semestrze) w związku z klasyfikowa</w:t>
      </w:r>
      <w:r>
        <w:rPr>
          <w:rFonts w:eastAsia="Times New Roman"/>
          <w:szCs w:val="24"/>
          <w:lang w:eastAsia="pl-PL"/>
        </w:rPr>
        <w:t>niem i </w:t>
      </w:r>
      <w:r w:rsidRPr="00176C60">
        <w:rPr>
          <w:rFonts w:eastAsia="Times New Roman"/>
          <w:szCs w:val="24"/>
          <w:lang w:eastAsia="pl-PL"/>
        </w:rPr>
        <w:t>promowaniem uczniów, po zakończeniu rocznych zajęć dydaktyczno – wychowawczych oraz w miarę bieżących potrzeb.</w:t>
      </w:r>
    </w:p>
    <w:p w:rsidR="00176C60" w:rsidRPr="00176C60" w:rsidRDefault="00176C60" w:rsidP="00176C6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W przypadkach nieprzewidzianych, związanych z koniecznością podjęcia uchwały lub pilnego wydania opinii, przewodniczący rady pedagogicznej ma prawo zwołać nadzwyczajne posiedzenie rady pedagogicznej.</w:t>
      </w:r>
    </w:p>
    <w:p w:rsidR="00176C60" w:rsidRPr="00176C60" w:rsidRDefault="00176C60" w:rsidP="00176C6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Zebrania rady pedagogicznej mogą być organizowane na wniosek organu sprawującego nadzór pedagogiczny, z inicjatywy dyrektora szkoły, organu prowadzącego szkołę albo co najmniej 1/3 członków rady pedagogicznej.</w:t>
      </w:r>
    </w:p>
    <w:p w:rsidR="00176C60" w:rsidRPr="00176C60" w:rsidRDefault="00176C60" w:rsidP="00176C6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Na wniosek dyrektora szkoły pielęgniarka środowiska nauczania i wychowania albo higienistka szkolna przedstawia na posiedzeniach rady pedagogicznej zagadnienia z zakresu edukacji zdrowotnej i promocji zdrowia uczniów, z zachowaniem w tajemnicy informacji o stanie zdrowia uczniów.</w:t>
      </w:r>
    </w:p>
    <w:p w:rsidR="00176C60" w:rsidRPr="00176C60" w:rsidRDefault="00176C60" w:rsidP="00176C6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Do kompetencji stanowiących rady pedagogicznej należy: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1) zatwierdzanie planów pracy szkół;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2) podejmowanie uchwał w sprawie wyników klasyfikacji i promocji uczniów;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3) podejmowanie uchwał w sprawie innowacji eksperymentów pedagogicznych;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4) ustalanie organizacji doskonalenia zawodowego nauczycieli;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5) podejmowanie uchwał w sprawach skreślenia z listy uczniów;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6) ustalanie sposobu wykorzystania wyników nadzoru pedagogicznego, w tym sprawowanego nad szkołą przez organ sprawujący nadzór pedagogiczny, w celu doskonalenia pracy szkół;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lastRenderedPageBreak/>
        <w:t>7) rada pedagogiczna przygotowuje projekty statutu szkół oraz zespołu albo ich zmianoraz podejmuje uchwały dotyczące statutów;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8) Rada Pedagogiczna Zespołu Szkół im. Tadeusza Kościuszki w Żarkach zatwierdza kandydaturę ucznia Liceum Ogólnokształcącego oraz kandydaturę ucznia Technikum do wniosku o przyznanie uczniowi stypendium Starosty Myszkowskiego, Prezesa Rady Ministrów;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9) Rada Pedagogiczna Zespołu Szkół im. Tadeusza Kościuszki w Żarkach wybiera dwóch przedstawicieli do powołanej przez organ prowadzący szkołę komisji konkursowej, wyłaniającej kandydata na stanowisko Dyrektora szkoły;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10) Rada Pedagogiczna Zespołu Szkół im. Tadeusza Kościuszki w Żarkach ustala regulamin swojej działalności;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11) zatwierdzenie programów działania i planów pracy szkoły;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12) przedstawienie propozycji podręczników i programów nauczania radzie rodziców.</w:t>
      </w:r>
    </w:p>
    <w:p w:rsidR="00176C60" w:rsidRPr="00176C60" w:rsidRDefault="00176C60" w:rsidP="00176C6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Rada pedagogiczna opiniuje: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1) organizacje pracy zespołu, w tym tygodniowy rozkład zajęć edukacyjnych;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2) projekt planu finansowego zespołu;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3) wnioski dyrektora o przyznanie nauczycielom odznaczeń, nagród i innych wyróżnień;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4) propozycje dyrektora zespołu w sprawach przydziału nauczycielom stałych prac i zajęć w ramach wynagrodzenia zasadniczego oraz dodatkowo płatnych zajęć dydaktycznych, wychowawczych i opiekuńczych;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5) wnioski dyrektora dotyczące organizacji pracy zespołu;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6) szkolny zestaw programów nauczania i szkolny zestaw podręczników;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7) Program wychowawczo – profilaktyczny szkół;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8) propozycje dyrektora zespołu w sprawach przydziału nauc</w:t>
      </w:r>
      <w:r>
        <w:rPr>
          <w:rFonts w:eastAsia="Times New Roman"/>
          <w:szCs w:val="24"/>
          <w:lang w:eastAsia="pl-PL"/>
        </w:rPr>
        <w:t>zycielom stałych prac i zajęć w </w:t>
      </w:r>
      <w:r w:rsidRPr="00176C60">
        <w:rPr>
          <w:rFonts w:eastAsia="Times New Roman"/>
          <w:szCs w:val="24"/>
          <w:lang w:eastAsia="pl-PL"/>
        </w:rPr>
        <w:t>ramach wynagrodzenia zasadniczego oraz dodatkowo płatnych zajęć dydaktycznych, wychowawczych i opiekuńczych;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9) listę przedmiotów, które będą realizowane w zakresie rozszerzonym w czteroletnim liceum ogólnokształcącym i pięcioletnim technikum.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10.</w:t>
      </w:r>
      <w:r w:rsidRPr="00176C60">
        <w:rPr>
          <w:rFonts w:eastAsia="Times New Roman"/>
          <w:szCs w:val="24"/>
          <w:lang w:eastAsia="pl-PL"/>
        </w:rPr>
        <w:t>Rada pedagogiczna wnioskuje o: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1) odwołanie nauczyciela ze stanowiska dyrektora szkoły;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2) odwołanie nauczyciela z funkcji kierowniczej w szkole;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lastRenderedPageBreak/>
        <w:t>3)przyznanie uczniowi stypendium Starosty Myszkowskiego, Ministra Edukacji Narodowej, Prezesa Rady Ministrów.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11.</w:t>
      </w:r>
      <w:r w:rsidRPr="00176C60">
        <w:rPr>
          <w:rFonts w:eastAsia="Times New Roman"/>
          <w:szCs w:val="24"/>
          <w:lang w:eastAsia="pl-PL"/>
        </w:rPr>
        <w:t>Rada Pedagogiczna Zespołu Szkół im. Tadeusza Kościuszki w Żarkach ustala regulamin swojej działalności.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12.</w:t>
      </w:r>
      <w:r w:rsidRPr="00176C60">
        <w:rPr>
          <w:rFonts w:eastAsia="Times New Roman"/>
          <w:szCs w:val="24"/>
          <w:lang w:eastAsia="pl-PL"/>
        </w:rPr>
        <w:t>Wszystkie osoby, które brały udział w zebraniu rady pedagogicznej są zobowiązane do nie ujawniania spraw poruszanych na posiedzeniu rady pedagogicznej, które mogą naruszać dobro osobiste uczniów, a także nauczycieli i innych pracowników szkoły.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13.</w:t>
      </w:r>
      <w:r w:rsidRPr="00176C60">
        <w:rPr>
          <w:rFonts w:eastAsia="Times New Roman"/>
          <w:szCs w:val="24"/>
          <w:lang w:eastAsia="pl-PL"/>
        </w:rPr>
        <w:t>Wszystkie posiedzenia rady pedagogicznej są protokołowane.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 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 xml:space="preserve">ROZDZIAŁ </w:t>
      </w:r>
      <w:r w:rsidR="00320001">
        <w:rPr>
          <w:rFonts w:eastAsia="Times New Roman"/>
          <w:b/>
          <w:bCs/>
          <w:szCs w:val="24"/>
          <w:lang w:eastAsia="pl-PL"/>
        </w:rPr>
        <w:t>4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ORGANIZACJA SZKOŁY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 xml:space="preserve">                                                        § 15                                                              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Bezpośrednio Dyrektorowi Zespołu Szkół im. Tadeusza Kościuszki w Żarkach podlegają:</w:t>
      </w:r>
    </w:p>
    <w:p w:rsidR="00176C60" w:rsidRPr="00176C60" w:rsidRDefault="00176C60" w:rsidP="00176C6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Wicedyrektorzy;</w:t>
      </w:r>
    </w:p>
    <w:p w:rsidR="00176C60" w:rsidRPr="00176C60" w:rsidRDefault="00176C60" w:rsidP="00176C6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Sekretarz szkoły.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 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 xml:space="preserve">ROZDZIAŁ </w:t>
      </w:r>
      <w:r w:rsidR="00320001">
        <w:rPr>
          <w:rFonts w:eastAsia="Times New Roman"/>
          <w:b/>
          <w:bCs/>
          <w:szCs w:val="24"/>
          <w:lang w:eastAsia="pl-PL"/>
        </w:rPr>
        <w:t>5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POSTANOWIENIA KOŃCOWE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§ 16</w:t>
      </w:r>
    </w:p>
    <w:p w:rsidR="00176C60" w:rsidRPr="00176C60" w:rsidRDefault="00176C60" w:rsidP="00176C6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Zespół Szkół im. Tadeusza Kościuszki w Żarkach używa pieczęci urzędowej zgodnie z odrębnymi przepisami.</w:t>
      </w:r>
    </w:p>
    <w:p w:rsidR="00176C60" w:rsidRPr="00176C60" w:rsidRDefault="00176C60" w:rsidP="00176C6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Zespół Szkół im. Tadeusza Kościuszki w Żarkach</w:t>
      </w:r>
      <w:r w:rsidR="00320001">
        <w:rPr>
          <w:rFonts w:eastAsia="Times New Roman"/>
          <w:szCs w:val="24"/>
          <w:lang w:eastAsia="pl-PL"/>
        </w:rPr>
        <w:t xml:space="preserve"> </w:t>
      </w:r>
      <w:r w:rsidRPr="00176C60">
        <w:rPr>
          <w:rFonts w:eastAsia="Times New Roman"/>
          <w:szCs w:val="24"/>
          <w:lang w:eastAsia="pl-PL"/>
        </w:rPr>
        <w:t>posiada sztandar Liceum Ogólnokształcącego i ceremoniał.</w:t>
      </w:r>
    </w:p>
    <w:p w:rsidR="00176C60" w:rsidRPr="00176C60" w:rsidRDefault="00176C60" w:rsidP="00176C6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Zespół Szkół im. Tadeusza Kościuszki w Żarkach</w:t>
      </w:r>
      <w:r w:rsidR="00320001">
        <w:rPr>
          <w:rFonts w:eastAsia="Times New Roman"/>
          <w:szCs w:val="24"/>
          <w:lang w:eastAsia="pl-PL"/>
        </w:rPr>
        <w:t xml:space="preserve"> </w:t>
      </w:r>
      <w:r w:rsidRPr="00176C60">
        <w:rPr>
          <w:rFonts w:eastAsia="Times New Roman"/>
          <w:szCs w:val="24"/>
          <w:lang w:eastAsia="pl-PL"/>
        </w:rPr>
        <w:t>prowadzi i przechowuje dokumentację zgodnie z obowiązującymi przepisami.</w:t>
      </w:r>
    </w:p>
    <w:p w:rsidR="00176C60" w:rsidRPr="00176C60" w:rsidRDefault="00176C60" w:rsidP="00176C6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Zmian w statucie dokonuje się uchwałą rady pedagogicznej.</w:t>
      </w:r>
    </w:p>
    <w:p w:rsidR="00176C60" w:rsidRDefault="00176C60" w:rsidP="00176C6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Dyrektor szkoły zobowiązany jest sporządzić w terminie 7 dni jednolity tekst statutu.</w:t>
      </w:r>
    </w:p>
    <w:p w:rsidR="003848C3" w:rsidRPr="00176C60" w:rsidRDefault="003848C3" w:rsidP="00176C6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Uchylony.</w:t>
      </w:r>
    </w:p>
    <w:p w:rsidR="004F03C0" w:rsidRPr="00376401" w:rsidRDefault="00176C60" w:rsidP="00376401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 </w:t>
      </w:r>
    </w:p>
    <w:sectPr w:rsidR="004F03C0" w:rsidRPr="00376401" w:rsidSect="006843A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80B" w:rsidRDefault="002A780B" w:rsidP="006843A5">
      <w:pPr>
        <w:spacing w:after="0" w:line="240" w:lineRule="auto"/>
      </w:pPr>
      <w:r>
        <w:separator/>
      </w:r>
    </w:p>
  </w:endnote>
  <w:endnote w:type="continuationSeparator" w:id="0">
    <w:p w:rsidR="002A780B" w:rsidRDefault="002A780B" w:rsidP="0068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142"/>
      <w:docPartObj>
        <w:docPartGallery w:val="Page Numbers (Bottom of Page)"/>
        <w:docPartUnique/>
      </w:docPartObj>
    </w:sdtPr>
    <w:sdtEndPr/>
    <w:sdtContent>
      <w:p w:rsidR="006843A5" w:rsidRDefault="002A780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40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843A5" w:rsidRDefault="00684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141"/>
      <w:docPartObj>
        <w:docPartGallery w:val="Page Numbers (Bottom of Page)"/>
        <w:docPartUnique/>
      </w:docPartObj>
    </w:sdtPr>
    <w:sdtEndPr/>
    <w:sdtContent>
      <w:p w:rsidR="006843A5" w:rsidRDefault="002A780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4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43A5" w:rsidRDefault="0068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80B" w:rsidRDefault="002A780B" w:rsidP="006843A5">
      <w:pPr>
        <w:spacing w:after="0" w:line="240" w:lineRule="auto"/>
      </w:pPr>
      <w:r>
        <w:separator/>
      </w:r>
    </w:p>
  </w:footnote>
  <w:footnote w:type="continuationSeparator" w:id="0">
    <w:p w:rsidR="002A780B" w:rsidRDefault="002A780B" w:rsidP="00684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3A5" w:rsidRPr="0091181B" w:rsidRDefault="006843A5">
    <w:pPr>
      <w:pStyle w:val="Nagwek"/>
      <w:rPr>
        <w:sz w:val="20"/>
        <w:szCs w:val="20"/>
      </w:rPr>
    </w:pPr>
    <w:r>
      <w:tab/>
    </w:r>
    <w:r>
      <w:tab/>
    </w:r>
    <w:r w:rsidRPr="0091181B">
      <w:rPr>
        <w:sz w:val="20"/>
        <w:szCs w:val="20"/>
      </w:rPr>
      <w:t>Egzemplarz 1 z 2</w:t>
    </w:r>
  </w:p>
  <w:p w:rsidR="006843A5" w:rsidRDefault="006843A5">
    <w:pPr>
      <w:pStyle w:val="Nagwek"/>
    </w:pPr>
    <w:r>
      <w:tab/>
      <w:t>STATUT ZESPOŁU SZKÓŁ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3A5" w:rsidRPr="0091181B" w:rsidRDefault="006843A5">
    <w:pPr>
      <w:pStyle w:val="Nagwek"/>
      <w:rPr>
        <w:sz w:val="20"/>
        <w:szCs w:val="20"/>
      </w:rPr>
    </w:pPr>
    <w:r>
      <w:tab/>
    </w:r>
    <w:r>
      <w:tab/>
    </w:r>
    <w:r w:rsidRPr="0091181B">
      <w:rPr>
        <w:sz w:val="20"/>
        <w:szCs w:val="20"/>
      </w:rPr>
      <w:t>Egzemplarz 1 z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094"/>
    <w:multiLevelType w:val="multilevel"/>
    <w:tmpl w:val="BDACF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C4DE4"/>
    <w:multiLevelType w:val="multilevel"/>
    <w:tmpl w:val="E14E0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02DE5"/>
    <w:multiLevelType w:val="multilevel"/>
    <w:tmpl w:val="C596B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0D4A6C"/>
    <w:multiLevelType w:val="multilevel"/>
    <w:tmpl w:val="ADCE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1D27DA"/>
    <w:multiLevelType w:val="multilevel"/>
    <w:tmpl w:val="2DB26D1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1047D1"/>
    <w:multiLevelType w:val="multilevel"/>
    <w:tmpl w:val="E056BD6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B66DEA"/>
    <w:multiLevelType w:val="multilevel"/>
    <w:tmpl w:val="F120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88039E"/>
    <w:multiLevelType w:val="multilevel"/>
    <w:tmpl w:val="FCD071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E85E20"/>
    <w:multiLevelType w:val="multilevel"/>
    <w:tmpl w:val="5940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A56548"/>
    <w:multiLevelType w:val="multilevel"/>
    <w:tmpl w:val="AB2AE4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250813"/>
    <w:multiLevelType w:val="multilevel"/>
    <w:tmpl w:val="FEA0E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973997"/>
    <w:multiLevelType w:val="multilevel"/>
    <w:tmpl w:val="2C203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89A"/>
    <w:rsid w:val="001244FF"/>
    <w:rsid w:val="00176C60"/>
    <w:rsid w:val="001E5C07"/>
    <w:rsid w:val="00273DF1"/>
    <w:rsid w:val="002A780B"/>
    <w:rsid w:val="002D400C"/>
    <w:rsid w:val="00320001"/>
    <w:rsid w:val="00376401"/>
    <w:rsid w:val="003848C3"/>
    <w:rsid w:val="003B26EB"/>
    <w:rsid w:val="004E0320"/>
    <w:rsid w:val="004E73DF"/>
    <w:rsid w:val="004F03C0"/>
    <w:rsid w:val="005460A8"/>
    <w:rsid w:val="005C5B73"/>
    <w:rsid w:val="00675D4C"/>
    <w:rsid w:val="006843A5"/>
    <w:rsid w:val="006965E1"/>
    <w:rsid w:val="00725B06"/>
    <w:rsid w:val="00761759"/>
    <w:rsid w:val="007E195B"/>
    <w:rsid w:val="00870BA2"/>
    <w:rsid w:val="00877C4E"/>
    <w:rsid w:val="0091181B"/>
    <w:rsid w:val="009747B5"/>
    <w:rsid w:val="009A6B63"/>
    <w:rsid w:val="009C36C4"/>
    <w:rsid w:val="00B84027"/>
    <w:rsid w:val="00BE400A"/>
    <w:rsid w:val="00CF789A"/>
    <w:rsid w:val="00D96714"/>
    <w:rsid w:val="00E34E1F"/>
    <w:rsid w:val="00E52D83"/>
    <w:rsid w:val="00F83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1638"/>
  <w15:docId w15:val="{3E3D8328-E7D1-4C71-9E14-2C4A80F7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4FF"/>
  </w:style>
  <w:style w:type="paragraph" w:styleId="Nagwek2">
    <w:name w:val="heading 2"/>
    <w:basedOn w:val="Normalny"/>
    <w:link w:val="Nagwek2Znak"/>
    <w:uiPriority w:val="9"/>
    <w:qFormat/>
    <w:rsid w:val="00176C6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76C60"/>
    <w:rPr>
      <w:rFonts w:eastAsia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76C60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6C6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8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43A5"/>
  </w:style>
  <w:style w:type="paragraph" w:styleId="Stopka">
    <w:name w:val="footer"/>
    <w:basedOn w:val="Normalny"/>
    <w:link w:val="StopkaZnak"/>
    <w:uiPriority w:val="99"/>
    <w:unhideWhenUsed/>
    <w:rsid w:val="0068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2498</Words>
  <Characters>14992</Characters>
  <Application>Microsoft Office Word</Application>
  <DocSecurity>0</DocSecurity>
  <Lines>124</Lines>
  <Paragraphs>34</Paragraphs>
  <ScaleCrop>false</ScaleCrop>
  <Company/>
  <LinksUpToDate>false</LinksUpToDate>
  <CharactersWithSpaces>17456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Żarki</dc:creator>
  <cp:keywords/>
  <dc:description/>
  <cp:lastModifiedBy>ZS Żarki</cp:lastModifiedBy>
  <cp:revision>25</cp:revision>
  <dcterms:created xsi:type="dcterms:W3CDTF">2021-11-29T10:17:00Z</dcterms:created>
  <dcterms:modified xsi:type="dcterms:W3CDTF">2024-01-16T09:10:00Z</dcterms:modified>
</cp:coreProperties>
</file>