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4E4C5" w14:textId="65420674" w:rsidR="009E2ACA" w:rsidRDefault="009E2ACA" w:rsidP="009E2ACA">
      <w:pPr>
        <w:spacing w:after="0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Aneks do regulaminu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IV edycji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 Festiwalu Powiatowego „Nasz Talent”</w:t>
      </w:r>
    </w:p>
    <w:p w14:paraId="6BB92AF0" w14:textId="77777777" w:rsidR="009E2ACA" w:rsidRDefault="009E2ACA" w:rsidP="009E2AC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39B11D11" w14:textId="57889E32" w:rsidR="009E2ACA" w:rsidRDefault="009E2ACA" w:rsidP="009E2AC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Punkt 1 części „Eliminacje do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finału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” otrzymuje następujące brzmienie:</w:t>
      </w:r>
    </w:p>
    <w:p w14:paraId="5AB4F3F5" w14:textId="77777777" w:rsidR="009E2ACA" w:rsidRDefault="009E2ACA" w:rsidP="009E2ACA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</w:p>
    <w:p w14:paraId="4DEF4AFF" w14:textId="3D86D119" w:rsidR="009E2ACA" w:rsidRPr="00075A5C" w:rsidRDefault="009E2ACA" w:rsidP="009E2AC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15"/>
        </w:rPr>
      </w:pPr>
      <w:r>
        <w:rPr>
          <w:rFonts w:ascii="Times New Roman" w:eastAsia="Times New Roman" w:hAnsi="Times New Roman" w:cs="Times New Roman"/>
          <w:b/>
          <w:sz w:val="26"/>
          <w:szCs w:val="15"/>
        </w:rPr>
        <w:t>„</w:t>
      </w:r>
      <w:r w:rsidRPr="00075A5C">
        <w:rPr>
          <w:rFonts w:ascii="Times New Roman" w:eastAsia="Times New Roman" w:hAnsi="Times New Roman" w:cs="Times New Roman"/>
          <w:b/>
          <w:sz w:val="26"/>
          <w:szCs w:val="15"/>
        </w:rPr>
        <w:t>III. Eliminacje do finału</w:t>
      </w:r>
    </w:p>
    <w:p w14:paraId="701D05CE" w14:textId="77777777" w:rsidR="009E2ACA" w:rsidRPr="00075A5C" w:rsidRDefault="009E2ACA" w:rsidP="009E2ACA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2474A2A1" w14:textId="77777777" w:rsidR="009E2ACA" w:rsidRPr="00075A5C" w:rsidRDefault="009E2ACA" w:rsidP="009E2AC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Uczestnicy samodzielnie nagrywają jedną piosenkę (forma nagrania</w:t>
      </w:r>
      <w:r w:rsidRPr="009E2ACA">
        <w:rPr>
          <w:rFonts w:ascii="Times New Roman" w:eastAsia="Times New Roman" w:hAnsi="Times New Roman" w:cs="Times New Roman"/>
          <w:b/>
          <w:bCs/>
          <w:sz w:val="26"/>
          <w:szCs w:val="15"/>
        </w:rPr>
        <w:t xml:space="preserve">: dźwięk i obraz – np. za pomocą </w:t>
      </w:r>
      <w:proofErr w:type="spellStart"/>
      <w:r w:rsidRPr="009E2ACA">
        <w:rPr>
          <w:rFonts w:ascii="Times New Roman" w:eastAsia="Times New Roman" w:hAnsi="Times New Roman" w:cs="Times New Roman"/>
          <w:b/>
          <w:bCs/>
          <w:sz w:val="26"/>
          <w:szCs w:val="15"/>
        </w:rPr>
        <w:t>smartfona</w:t>
      </w:r>
      <w:proofErr w:type="spellEnd"/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) i przesyłają na wskazany adres internetowy: </w:t>
      </w:r>
      <w:hyperlink r:id="rId5" w:history="1">
        <w:r w:rsidRPr="00075A5C">
          <w:rPr>
            <w:rStyle w:val="Hipercze"/>
            <w:rFonts w:ascii="Times New Roman" w:eastAsia="Times New Roman" w:hAnsi="Times New Roman" w:cs="Times New Roman"/>
            <w:color w:val="auto"/>
            <w:sz w:val="26"/>
            <w:szCs w:val="15"/>
          </w:rPr>
          <w:t>nasztalent@onet.pl</w:t>
        </w:r>
      </w:hyperlink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  Awans do etapu finałowego </w:t>
      </w:r>
      <w:r>
        <w:rPr>
          <w:rFonts w:ascii="Times New Roman" w:eastAsia="Times New Roman" w:hAnsi="Times New Roman" w:cs="Times New Roman"/>
          <w:sz w:val="26"/>
          <w:szCs w:val="15"/>
        </w:rPr>
        <w:t xml:space="preserve">uzyskuje 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>po 5 osób w każdej kategorii wiekowej</w:t>
      </w:r>
      <w:r>
        <w:rPr>
          <w:rFonts w:ascii="Times New Roman" w:eastAsia="Times New Roman" w:hAnsi="Times New Roman" w:cs="Times New Roman"/>
          <w:sz w:val="26"/>
          <w:szCs w:val="15"/>
        </w:rPr>
        <w:t xml:space="preserve"> (po 1 osobie z każdej z pięciu gmin Powiatu Myszkowskiego)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>:</w:t>
      </w:r>
    </w:p>
    <w:p w14:paraId="298FB875" w14:textId="77777777" w:rsidR="009E2ACA" w:rsidRPr="00075A5C" w:rsidRDefault="009E2ACA" w:rsidP="009E2A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przedszkola;</w:t>
      </w:r>
    </w:p>
    <w:p w14:paraId="09A41C4D" w14:textId="77777777" w:rsidR="009E2ACA" w:rsidRPr="00075A5C" w:rsidRDefault="009E2ACA" w:rsidP="009E2A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klasy 1-3 </w:t>
      </w:r>
      <w:bookmarkStart w:id="0" w:name="_Hlk62818604"/>
      <w:r w:rsidRPr="00075A5C">
        <w:rPr>
          <w:rFonts w:ascii="Times New Roman" w:eastAsia="Times New Roman" w:hAnsi="Times New Roman" w:cs="Times New Roman"/>
          <w:sz w:val="26"/>
          <w:szCs w:val="15"/>
        </w:rPr>
        <w:t>szkoły podstawowej;</w:t>
      </w:r>
    </w:p>
    <w:bookmarkEnd w:id="0"/>
    <w:p w14:paraId="77DE677F" w14:textId="77777777" w:rsidR="009E2ACA" w:rsidRPr="00075A5C" w:rsidRDefault="009E2ACA" w:rsidP="009E2A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klasy 4-6 szkoły podstawowej;</w:t>
      </w:r>
    </w:p>
    <w:p w14:paraId="2A3575D0" w14:textId="77777777" w:rsidR="009E2ACA" w:rsidRPr="00075A5C" w:rsidRDefault="009E2ACA" w:rsidP="009E2A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klasy 7-8 szkoły podstawowej;</w:t>
      </w:r>
    </w:p>
    <w:p w14:paraId="5FF57E02" w14:textId="7555ED05" w:rsidR="009E2ACA" w:rsidRDefault="009E2ACA" w:rsidP="009E2A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szkoły ponadpodstawowe.</w:t>
      </w:r>
      <w:r>
        <w:rPr>
          <w:rFonts w:ascii="Times New Roman" w:eastAsia="Times New Roman" w:hAnsi="Times New Roman" w:cs="Times New Roman"/>
          <w:sz w:val="26"/>
          <w:szCs w:val="15"/>
        </w:rPr>
        <w:t>”</w:t>
      </w:r>
    </w:p>
    <w:p w14:paraId="7C72DE2F" w14:textId="1232CBA2" w:rsidR="009E2ACA" w:rsidRDefault="009E2ACA" w:rsidP="009E2ACA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41BACE4F" w14:textId="42DEB9B9" w:rsidR="009E2ACA" w:rsidRDefault="009E2ACA" w:rsidP="009E2ACA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>
        <w:rPr>
          <w:rFonts w:ascii="Times New Roman" w:eastAsia="Times New Roman" w:hAnsi="Times New Roman" w:cs="Times New Roman"/>
          <w:sz w:val="26"/>
          <w:szCs w:val="15"/>
        </w:rPr>
        <w:t>2. Pozostałe punkty regulaminu pozostają bez zmian.</w:t>
      </w:r>
    </w:p>
    <w:p w14:paraId="7587C69F" w14:textId="74DBA87C" w:rsidR="009E2ACA" w:rsidRDefault="009E2ACA" w:rsidP="009E2ACA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695A6FED" w14:textId="77777777" w:rsidR="009E2ACA" w:rsidRDefault="009E2ACA" w:rsidP="009E2A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 xml:space="preserve">Kontakt: </w:t>
      </w:r>
    </w:p>
    <w:p w14:paraId="4D84C23F" w14:textId="77777777" w:rsidR="009E2ACA" w:rsidRDefault="009E2ACA" w:rsidP="009E2A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Starostwo Powiatowe</w:t>
      </w:r>
    </w:p>
    <w:p w14:paraId="791CBAFB" w14:textId="77777777" w:rsidR="009E2ACA" w:rsidRDefault="009E2ACA" w:rsidP="009E2A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</w:rPr>
        <w:t>Biuro Promocji, Kultury i Sportu</w:t>
      </w:r>
    </w:p>
    <w:p w14:paraId="5E3E360E" w14:textId="77777777" w:rsidR="009E2ACA" w:rsidRPr="00575F3B" w:rsidRDefault="009E2ACA" w:rsidP="009E2A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</w:pPr>
      <w:r w:rsidRPr="00575F3B"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  <w:t>Marcin Pilis</w:t>
      </w:r>
    </w:p>
    <w:p w14:paraId="13AC8F21" w14:textId="77777777" w:rsidR="009E2ACA" w:rsidRDefault="009E2ACA" w:rsidP="009E2A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</w:pPr>
      <w:r w:rsidRPr="00DC35B5"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  <w:t>Tel. 694 419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  <w:t> </w:t>
      </w:r>
      <w:r w:rsidRPr="00DC35B5"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  <w:t>176</w:t>
      </w:r>
    </w:p>
    <w:p w14:paraId="5DFBA8DF" w14:textId="0D06257F" w:rsidR="009E2ACA" w:rsidRPr="00DC35B5" w:rsidRDefault="009E2ACA" w:rsidP="009E2A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</w:pPr>
      <w:r w:rsidRPr="00DC35B5">
        <w:rPr>
          <w:rFonts w:ascii="Times New Roman" w:eastAsia="Times New Roman" w:hAnsi="Times New Roman" w:cs="Times New Roman"/>
          <w:color w:val="000000" w:themeColor="text1"/>
          <w:sz w:val="26"/>
          <w:szCs w:val="15"/>
          <w:lang w:val="en-US"/>
        </w:rPr>
        <w:t xml:space="preserve">e-mail: </w:t>
      </w:r>
      <w:hyperlink r:id="rId6" w:history="1">
        <w:r w:rsidRPr="009B19D8">
          <w:rPr>
            <w:rStyle w:val="Hipercze"/>
            <w:rFonts w:ascii="Times New Roman" w:eastAsia="Times New Roman" w:hAnsi="Times New Roman" w:cs="Times New Roman"/>
            <w:sz w:val="26"/>
            <w:szCs w:val="15"/>
            <w:lang w:val="en-US"/>
          </w:rPr>
          <w:t>pk@powiatmyszkowski.pl</w:t>
        </w:r>
      </w:hyperlink>
    </w:p>
    <w:p w14:paraId="1A8A6295" w14:textId="77777777" w:rsidR="009E2ACA" w:rsidRPr="009E2ACA" w:rsidRDefault="009E2ACA" w:rsidP="009E2ACA">
      <w:pPr>
        <w:rPr>
          <w:lang w:val="en-GB"/>
        </w:rPr>
      </w:pPr>
    </w:p>
    <w:p w14:paraId="29DB9E73" w14:textId="77777777" w:rsidR="009E2ACA" w:rsidRPr="009E2ACA" w:rsidRDefault="009E2ACA" w:rsidP="009E2ACA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  <w:lang w:val="en-GB"/>
        </w:rPr>
      </w:pPr>
    </w:p>
    <w:p w14:paraId="2FEA1C78" w14:textId="77777777" w:rsidR="007574D8" w:rsidRPr="009E2ACA" w:rsidRDefault="007574D8">
      <w:pPr>
        <w:rPr>
          <w:lang w:val="en-GB"/>
        </w:rPr>
      </w:pPr>
    </w:p>
    <w:sectPr w:rsidR="007574D8" w:rsidRPr="009E2ACA" w:rsidSect="00F5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04E"/>
    <w:multiLevelType w:val="hybridMultilevel"/>
    <w:tmpl w:val="343EA5F8"/>
    <w:lvl w:ilvl="0" w:tplc="70B2C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091583"/>
    <w:multiLevelType w:val="hybridMultilevel"/>
    <w:tmpl w:val="73EED540"/>
    <w:lvl w:ilvl="0" w:tplc="B87AA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CA"/>
    <w:rsid w:val="00604264"/>
    <w:rsid w:val="007574D8"/>
    <w:rsid w:val="009E2ACA"/>
    <w:rsid w:val="00AC731E"/>
    <w:rsid w:val="00E26A6E"/>
    <w:rsid w:val="00F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05C2"/>
  <w15:chartTrackingRefBased/>
  <w15:docId w15:val="{CE5CBF17-43DA-49FC-BB61-A67C6AF2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C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A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A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k@powiatmyszkowski.pl" TargetMode="External"/><Relationship Id="rId5" Type="http://schemas.openxmlformats.org/officeDocument/2006/relationships/hyperlink" Target="mailto:nasztalen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Pilis</dc:creator>
  <cp:keywords/>
  <dc:description/>
  <cp:lastModifiedBy>Marcin Pilis</cp:lastModifiedBy>
  <cp:revision>1</cp:revision>
  <dcterms:created xsi:type="dcterms:W3CDTF">2021-02-09T11:44:00Z</dcterms:created>
  <dcterms:modified xsi:type="dcterms:W3CDTF">2021-02-09T11:47:00Z</dcterms:modified>
</cp:coreProperties>
</file>