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62" w:rsidRPr="00BA201C" w:rsidRDefault="00F01F62" w:rsidP="00F01F6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 w:rsidRPr="00BA201C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Kształcenie na odległość – </w:t>
      </w:r>
      <w:r w:rsidRPr="00BA201C"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  <w:t>nowe regulacje prawne</w:t>
      </w:r>
    </w:p>
    <w:p w:rsidR="00F01F62" w:rsidRPr="00BA201C" w:rsidRDefault="00F01F62" w:rsidP="00F01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201C">
        <w:rPr>
          <w:rFonts w:ascii="Arial" w:eastAsia="Times New Roman" w:hAnsi="Arial" w:cs="Arial"/>
          <w:color w:val="FF0000"/>
          <w:sz w:val="36"/>
          <w:szCs w:val="36"/>
          <w:lang w:eastAsia="pl-PL"/>
        </w:rPr>
        <w:t>20.03.2020</w:t>
      </w:r>
    </w:p>
    <w:p w:rsidR="00F01F62" w:rsidRPr="00BA201C" w:rsidRDefault="00F01F62" w:rsidP="00F01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20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Zmieniliśmy przepisy, dzięki którym możliwe jest prowadzenie kształcenia na odległość w okresie czasowego ograniczenia funkcjonowania szkół i placówek oświatowych w związku z zapobieganiem, przeciwdziałaniem i zwalczaniem COVID- 19. Określiliśmy zasady prowadzenia nauczania na odległość i stworzyliśmy możliwość oceniania i klasyfikowania uczniów. Nowe przepisy będą obowiązywały od 25 marca 2020 r. do 10 kwietnia 2020 r.</w:t>
      </w:r>
    </w:p>
    <w:p w:rsidR="00F01F62" w:rsidRPr="00BA201C" w:rsidRDefault="00F01F62" w:rsidP="00F01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20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F01F62" w:rsidRPr="00BA201C" w:rsidRDefault="00F01F62" w:rsidP="00F01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20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– Czas, w którym jesteśmy, wymaga od nas wszystkich pełnej mobilizacji i współpracy. Rodziców proszę o wyrozumiałość i cierpliwość. Zdaję sobie sprawę z tego, ile trudu wkładają oni w wychowywanie i edukację swoich dzieci, szczególnie teraz, kiedy wielu z nich łączy swoją pracę zawodową ze wsparciem dzieci w zdalnej nauce – podkreślił Minister Edukacji Narodowej. – Apeluję i proszę dyrektorów szkół oraz nauczycieli o zwrócenie szczególnej uwagi na równomierne obciążenie ucznia zajęciami w danym dniu, a także uwzględnienie możliwości psychofizycznych dzieci. Proszę wszystkie organy prowadzące i samorządy o okazanie niezbędnego wsparcia materialnego i organizacyjnego. Nauka na odległość jest dziś koniecznością i stanowi dla nas wszystkich wyzwanie. Dziękuję za dotychczasowe wysiłki i aktywność – powiedział minister Dariusz </w:t>
      </w:r>
      <w:proofErr w:type="spellStart"/>
      <w:r w:rsidRPr="00BA20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Piontkowski</w:t>
      </w:r>
      <w:proofErr w:type="spellEnd"/>
      <w:r w:rsidRPr="00BA20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F01F62" w:rsidRPr="00BA201C" w:rsidRDefault="00F01F62" w:rsidP="00F01F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BA201C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Jak ma wyglądać kształcenie na odległość?</w:t>
      </w:r>
    </w:p>
    <w:p w:rsidR="00F01F62" w:rsidRPr="00BA201C" w:rsidRDefault="00F01F62" w:rsidP="00F01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20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czasie ograniczenia funkcjonowania szkół i placówek oświatowych związanego z zagrożeniem epidemiologicznym nauka jest realizowana na odległość.</w:t>
      </w:r>
    </w:p>
    <w:p w:rsidR="00F01F62" w:rsidRPr="00BA201C" w:rsidRDefault="00F01F62" w:rsidP="00F01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20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sytuacji, gdy wystąpią trudności w organizacji zajęć, dyrektor szkoły w uzgodnieniu z organem prowadzącym, powinien określić inny sposób ich realizowania. O wybranym sposobie musi także poinformować kuratora oświaty.</w:t>
      </w:r>
    </w:p>
    <w:p w:rsidR="00F01F62" w:rsidRPr="00BA201C" w:rsidRDefault="00F01F62" w:rsidP="00F01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20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 organizację kształcenia na odległość odpowiada dyrektor szkoły. Jest on zobowiązany do tego, aby powiadomić rodziców, w jaki sposób będzie zorganizowana nauka. Nauczyciele mają możliwość weryfikacji dotychczas stosowanego programu nauczania tak, by dostosować go do wybranej metody kształcenia na odległość.</w:t>
      </w:r>
    </w:p>
    <w:p w:rsidR="00F01F62" w:rsidRPr="00BA201C" w:rsidRDefault="00F01F62" w:rsidP="00F01F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BA201C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Bezpieczeństwo uczniów i ich możliwości psychofizyczne priorytetem</w:t>
      </w:r>
    </w:p>
    <w:p w:rsidR="00F01F62" w:rsidRPr="00BA201C" w:rsidRDefault="00F01F62" w:rsidP="00F01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20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Dyrektor musi również ustalić z nauczycielami tygodniowy zakres materiału dla poszczególnych klas, uwzględniając m.in.: </w:t>
      </w:r>
      <w:r w:rsidRPr="00BA201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równomierne obciążenie ucznia zajęciami w danym dniu, zróżnicowanie tych zajęć czy możliwości psychofizyczne ucznia</w:t>
      </w:r>
      <w:r w:rsidRPr="00BA20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Dyrektor ma też określić formy kontaktu czy konsultacji nauczyciela z rodzicami i uczniami.</w:t>
      </w:r>
    </w:p>
    <w:p w:rsidR="00F01F62" w:rsidRPr="00BA201C" w:rsidRDefault="00F01F62" w:rsidP="00F01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20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Organizując uczniom kształcenie na odległość dyrektor musi pamiętać o uwzględnieniu </w:t>
      </w:r>
      <w:r w:rsidRPr="00BA201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zasady bezpiecznego korzystania przez uczniów</w:t>
      </w:r>
      <w:r w:rsidRPr="00BA20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z urządzeń umożliwiających komunikację elektroniczną. </w:t>
      </w:r>
      <w:r w:rsidRPr="00BA201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Oznacza to, że dobór narzędzi przy tej formie kształcenia powinien uwzględniać aktualne zalecenia medyczne odnośnie czasu korzystania z urządzeń (komputer, telewizor, telefon) i ich dostępności w domu, wiek i etap rozwoju uczniów, a także sytuację rodzinną uczniów.</w:t>
      </w:r>
    </w:p>
    <w:p w:rsidR="00F01F62" w:rsidRPr="00BA201C" w:rsidRDefault="00F01F62" w:rsidP="00F01F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BA201C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lastRenderedPageBreak/>
        <w:t>Sposoby realizowania kształcenia na odległość</w:t>
      </w:r>
    </w:p>
    <w:p w:rsidR="00F01F62" w:rsidRPr="00BA201C" w:rsidRDefault="00F01F62" w:rsidP="00F01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20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Nauka prowadzona na odległość może być realizowana z wykorzystaniem materiałów udostępnionych przez nauczyciela, w szczególności tych rekomendowanych przez Ministerstwo Edukacji Narodowej (zwłaszcza platforma edukacyjna </w:t>
      </w:r>
      <w:hyperlink r:id="rId5" w:history="1">
        <w:r w:rsidRPr="00BA201C">
          <w:rPr>
            <w:rFonts w:ascii="Arial" w:eastAsia="Times New Roman" w:hAnsi="Arial" w:cs="Arial"/>
            <w:color w:val="0076FF"/>
            <w:sz w:val="24"/>
            <w:szCs w:val="24"/>
            <w:u w:val="single"/>
            <w:lang w:eastAsia="pl-PL"/>
          </w:rPr>
          <w:t>www.epodreczniki.pl</w:t>
        </w:r>
      </w:hyperlink>
      <w:r w:rsidRPr="00BA20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), Centralnej i Okręgowych Komisji Egzaminacyjnej, a także emitowanych w pasmach edukacyjnych programów Telewizji Publicznej i Polskiego Radia.</w:t>
      </w:r>
    </w:p>
    <w:p w:rsidR="00F01F62" w:rsidRPr="00BA201C" w:rsidRDefault="00F01F62" w:rsidP="00F01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20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przedszkoli i uczniów klas I-III szkoły podstawowej nauczyciel ma obowiązek poinformowania rodziców o dostępnych materiałach, a także możliwych sposobach i formach ich realizacji przez dziecko w domu.</w:t>
      </w:r>
    </w:p>
    <w:p w:rsidR="00F01F62" w:rsidRPr="00BA201C" w:rsidRDefault="00F01F62" w:rsidP="00F01F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BA201C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Bezpłatna platforma z materiałami edukacyjnymi</w:t>
      </w:r>
    </w:p>
    <w:p w:rsidR="00F01F62" w:rsidRPr="00BA201C" w:rsidRDefault="00F01F62" w:rsidP="00F01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20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Platforma </w:t>
      </w:r>
      <w:hyperlink r:id="rId6" w:history="1">
        <w:r w:rsidRPr="00BA201C">
          <w:rPr>
            <w:rFonts w:ascii="Arial" w:eastAsia="Times New Roman" w:hAnsi="Arial" w:cs="Arial"/>
            <w:color w:val="0076FF"/>
            <w:sz w:val="24"/>
            <w:szCs w:val="24"/>
            <w:u w:val="single"/>
            <w:lang w:eastAsia="pl-PL"/>
          </w:rPr>
          <w:t>www.epodreczniki.pl</w:t>
        </w:r>
      </w:hyperlink>
      <w:r w:rsidRPr="00BA20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to narzędzie informatyczne, na którym są umieszczone bezpłatne materiały edukacyjne. Zachęcamy uczniów, rodziców i nauczycieli do odkrywania znajdujących się tam zasobów i ich szerokiego wykorzystywania.</w:t>
      </w:r>
    </w:p>
    <w:p w:rsidR="00F01F62" w:rsidRPr="00BA201C" w:rsidRDefault="00F01F62" w:rsidP="00F01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20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Wszystkie treści dostępne są przez przeglądarkę internetową i nie wymagają instalacji ani dodatkowego oprogramowania. Dodatkowo na platformie udostępniony jest moduł do śledzenia postępów w nauce dla zalogowanych użytkowników czyli wszystkich uczniów i nauczycieli, którzy stworzą konto na platformie.</w:t>
      </w:r>
    </w:p>
    <w:p w:rsidR="00F01F62" w:rsidRPr="00BA201C" w:rsidRDefault="00F01F62" w:rsidP="00F01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20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Dyrektor szkoły lub placówki, który zdecyduje się na korzystanie z platformy może utworzyć na niej konta dla uczniów i nauczycieli. Przepisy pozwalają na przetwarzanie danych uczniów i nauczycieli szkoły lub placówki w celu utworzenia kont. Aby usprawnić korzystanie z platformy dyrektor wykorzysta do tego celu System Informacji Oświatowej.</w:t>
      </w:r>
    </w:p>
    <w:p w:rsidR="00F01F62" w:rsidRPr="00BA201C" w:rsidRDefault="00F01F62" w:rsidP="00F01F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BA201C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Ocenianie pracy ucznia</w:t>
      </w:r>
    </w:p>
    <w:p w:rsidR="00F01F62" w:rsidRPr="00BA201C" w:rsidRDefault="00F01F62" w:rsidP="00F01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20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Dyrektor szkoły ma obowiązek ustalić w uzgodnieniu z nauczycielami w jaki sposób będzie monitorowana i sprawdzana wiedza ucznia oraz postępy w nauce.</w:t>
      </w:r>
    </w:p>
    <w:p w:rsidR="00F01F62" w:rsidRPr="00BA201C" w:rsidRDefault="00F01F62" w:rsidP="00F01F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BA201C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Kształcenie na odległość z przedmiotów zawodowych</w:t>
      </w:r>
    </w:p>
    <w:p w:rsidR="00F01F62" w:rsidRPr="00BA201C" w:rsidRDefault="00F01F62" w:rsidP="00F01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20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Zajęcia w ramach kształcenia zawodowego będą prowadzone przede wszystkim w zakresie teoretycznych przedmiotów zawodowych oraz w ograniczonym stopniu  również w zakresie zajęć praktycznych wyłącznie wtedy, gdy z programu nauczania danego zawodu wynika taka możliwość.</w:t>
      </w:r>
    </w:p>
    <w:p w:rsidR="00F01F62" w:rsidRPr="00BA201C" w:rsidRDefault="00F01F62" w:rsidP="00F01F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BA201C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Dostosowanie programu nauczania zawodu</w:t>
      </w:r>
    </w:p>
    <w:p w:rsidR="00F01F62" w:rsidRPr="00BA201C" w:rsidRDefault="00F01F62" w:rsidP="00F01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20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Wprowadziliśmy zapisy, które pozwalają na modyfikację programu nauczania zawodu, w taki sposób, aby część niemożliwa do zrealizowania podczas nauki zdalnej, mogła być realizowana w kolejnych latach nauki, a część zajęć przewidzianych do realizacji na kolejne lata była zrealizowana zdalnie w tym roku szkolnym.</w:t>
      </w:r>
    </w:p>
    <w:p w:rsidR="00F01F62" w:rsidRPr="00BA201C" w:rsidRDefault="00F01F62" w:rsidP="00F01F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BA201C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lastRenderedPageBreak/>
        <w:t>Uelastyczniamy zasady organizacji praktyk zawodowych oraz przygotowania zawodowego młodocianych</w:t>
      </w:r>
    </w:p>
    <w:p w:rsidR="00F01F62" w:rsidRPr="00BA201C" w:rsidRDefault="00F01F62" w:rsidP="00F01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20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Uczniowie technikum i szkoły policealnej będą mieli możliwość realizacji praktyk zawodowych do końca roku szkolnego 2019/2020.</w:t>
      </w:r>
    </w:p>
    <w:p w:rsidR="00F01F62" w:rsidRPr="00BA201C" w:rsidRDefault="00F01F62" w:rsidP="00F01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20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Młodociani pracownicy z branżowych szkół I stopnia będą mogli, w uzgodnieniu z pracodawcą, zrealizować zajęcia praktyczne do końca bieżącego roku szkolnego albo w następnych latach szkolnych. Pracodawcy nie utracą dofinansowania kosztów kształcenia.</w:t>
      </w:r>
    </w:p>
    <w:p w:rsidR="00F01F62" w:rsidRPr="00BA201C" w:rsidRDefault="00F01F62" w:rsidP="00F01F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BA201C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Organizacja kształcenia ustawicznego</w:t>
      </w:r>
    </w:p>
    <w:p w:rsidR="00F01F62" w:rsidRPr="00BA201C" w:rsidRDefault="00F01F62" w:rsidP="00F01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20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Wszystkie formy kształcenia ustawicznego w formach pozaszkolnych, w tym również zajęcia realizowane dotychczas w formie turnusu dokształcania teoretycznego młodocianych pracowników, mogą być realizowane na odległość. Natomiast kształcenie praktyczne na kursach niemożliwe do zrealizowania w takiej formie, będzie można uzupełnić, gdy ustaną utrudnienia.</w:t>
      </w:r>
    </w:p>
    <w:p w:rsidR="00F01F62" w:rsidRPr="00BA201C" w:rsidRDefault="00F01F62" w:rsidP="00F01F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BA201C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Dbamy o organizację zajęć w kształceniu specjalnym</w:t>
      </w:r>
    </w:p>
    <w:p w:rsidR="00F01F62" w:rsidRPr="00BA201C" w:rsidRDefault="00F01F62" w:rsidP="00F01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20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Dajemy również możliwość prowadzenia zdalnie kształcenia specjalnego. Nauczyciele i specjaliści, realizując naukę na odległość, zobowiązani są do dostosowania sposobów oraz metod pracy do potrzeb i możliwości uczniów, w tym wynikających z indywidualnych programów edukacyjno-terapeutycznych.</w:t>
      </w:r>
    </w:p>
    <w:p w:rsidR="00F01F62" w:rsidRPr="00BA201C" w:rsidRDefault="00F01F62" w:rsidP="00F01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20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W przypadku niepełnosprawności intelektualnej w stopniu umiarkowanym lub znacznym oraz niepełnosprawności intelektualnej w stopniu głębokim, nauczyciele zostaną zobowiązani do informowania rodziców o dostępnych materiałach i możliwych formach ich realizacji w celu wsparcia dziecka/ucznia/uczestnika zajęć rewalidacyjno-wychowawczych. Podobnie w przypadku dziecka objętego zajęciami wczesnego wspomagania rozwoju.</w:t>
      </w:r>
    </w:p>
    <w:p w:rsidR="00F01F62" w:rsidRPr="00BA201C" w:rsidRDefault="00F01F62" w:rsidP="00F01F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BA201C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Praca nauczycieli</w:t>
      </w:r>
    </w:p>
    <w:p w:rsidR="00F01F62" w:rsidRPr="00BA201C" w:rsidRDefault="00F01F62" w:rsidP="00F01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20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okresie czasowego zawieszenia zajęć dydaktyczno-wychowawczych ograniczony jest obowiązek świadczenia pracy przez nauczycieli na terenie szkoły, z wyłączeniem przypadków gdy jest to niezbędne do realizowania zajęć z uczniami zdalnie lub w inny sposób, lub gdy jest to niezbędne dla zapewnienia ciągłości funkcjonowania szkoły.</w:t>
      </w:r>
    </w:p>
    <w:p w:rsidR="00F01F62" w:rsidRPr="00BA201C" w:rsidRDefault="00F01F62" w:rsidP="00F01F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BA201C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Zasady rozliczania w ramach czasu pracy nauczycieli zajęć realizowanych z wykorzystaniem metod i technik kształcenia na odległość lub innego sposobu kształcenia</w:t>
      </w:r>
    </w:p>
    <w:p w:rsidR="00F01F62" w:rsidRPr="00BA201C" w:rsidRDefault="00F01F62" w:rsidP="00F01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20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Nauczyciele realizują zajęcia z wykorzystaniem metod i technik kształcenia na odległość lub innego sposobu kształcenia w ramach obowiązującego ich dotychczas tygodniowego obowiązkowego wymiaru godzin zajęć dydaktycznych, wychowawczych i opiekuńczych, prowadzonych bezpośrednio z uczniami albo na ich rzecz. Po przekroczeniu tego wymiaru zajęcia te będą mogły być realizowane w ramach godzin ponadwymiarowych.</w:t>
      </w:r>
    </w:p>
    <w:p w:rsidR="00F01F62" w:rsidRPr="00BA201C" w:rsidRDefault="00F01F62" w:rsidP="00F01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20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Zadaniem dyrektora szkoły będzie określenie zasad zaliczania do wymiaru godzin poszczególnych zajęć realizowanych z wykorzystaniem metod i technik kształcenia na odległość lub innego sposobu kształcenia..</w:t>
      </w:r>
    </w:p>
    <w:p w:rsidR="00F01F62" w:rsidRPr="00BA201C" w:rsidRDefault="00F01F62" w:rsidP="00F01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20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Nauczyciele realizujący zajęcia z wykorzystaniem metod i technik kształcenia na odległość lub innego sposobu kształcenia, otrzymują wynagrodzenie za pracę w składnikach i wysokości wynikających z ich uprawnień. Za zajęcia zrealizowane powyżej tygodniowego obowiązkowego wymiaru godzin zajęć nauczyciel otrzymuje również wynagrodzenie za godziny ponadwymiarowe.</w:t>
      </w:r>
    </w:p>
    <w:p w:rsidR="00F01F62" w:rsidRPr="00BA201C" w:rsidRDefault="00F01F62" w:rsidP="00F01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20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Jeżeli natomiast z przyczyny leżącej po stronie pracodawcy w określonym czasie niektórzy nauczyciele nie będą świadczyli pracy, zastosowanie ma art. 81 § 1 Kodeksu pracy, który stanowi, że pracownikowi za czas niewykonywania pracy, jeżeli był gotów do jej wykonywania, a doznał przeszkód z przyczyn dotyczących pracodawcy, przysługuje wynagrodzenie wynikające z jego osobistego zaszeregowania.</w:t>
      </w:r>
    </w:p>
    <w:p w:rsidR="00F01F62" w:rsidRPr="00BA201C" w:rsidRDefault="00F01F62" w:rsidP="00F01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20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Zatem w okresie, w którym nauczyciele nie będą świadczyli pracy z przyczyn leżących po stronie pracodawcy, lecz będą pozostawali w gotowości do pracy, zachowują prawo do wynagrodzenia zasadniczego w wysokości wynikającej z ich osobistego zaszeregowania oraz dodatku funkcyjnego. </w:t>
      </w:r>
    </w:p>
    <w:p w:rsidR="007B69C7" w:rsidRDefault="007B69C7" w:rsidP="00F01F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F01F62" w:rsidRPr="00BA201C" w:rsidRDefault="00F01F62" w:rsidP="00F01F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bookmarkStart w:id="0" w:name="_GoBack"/>
      <w:bookmarkEnd w:id="0"/>
      <w:r w:rsidRPr="00BA201C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Pracownicy administracji i obsługi</w:t>
      </w:r>
    </w:p>
    <w:p w:rsidR="00F01F62" w:rsidRPr="00BA201C" w:rsidRDefault="00F01F62" w:rsidP="00F01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20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Ograniczenie obowiązku świadczenia pracy na terenie przedszkola, szkoły lub placówki oświatowej dotyczy również pracowników administracji i obsługi, z wyjątkiem przypadków  gdy jest to niezbędne dla zapewnienia ciągłości funkcjonowania tych jednostek.</w:t>
      </w:r>
    </w:p>
    <w:p w:rsidR="00F01F62" w:rsidRPr="00BA201C" w:rsidRDefault="00F01F62" w:rsidP="00F01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20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organizacji pracy tych pracowników decyduje dyrektor szkoły. Dyrektor szkoły może więc polecić pracownikowi wykonywanie pracy zdalnej, o ile oczywiście charakter zadań wykonywanych przez pracownika na to pozwala. Jeżeli będzie to niezbędne dla zapewnienia ciągłości funkcjonowania jednostki może również polecić pracownikowi wykonanie określonych zadań na terenie jednostki.</w:t>
      </w:r>
    </w:p>
    <w:p w:rsidR="00F01F62" w:rsidRPr="00BA201C" w:rsidRDefault="00F01F62" w:rsidP="00F01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20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Jeżeli natomiast z przyczyn leżących po stronie pracodawcy w określonym czasie pracownik administracji lub obsługi nie będzie świadczył pracy, pozostaje wówczas do dyspozycji dyrektora szkoły i jest w gotowości do wykonywania pracy. Ma wówczas zastosowanie przepis art. 81 § 1 Kodeksu pracy, który wskazuje, że pracownikowi za czas niewykonywania pracy, jeżeli był gotów do jej wykonywania, a doznał przeszkód z przyczyn dotyczących pracodawcy, przysługuje wynagrodzenie wynikające z jego osobistego zaszeregowania. Wynagrodzenie to nie może być jednak niższe od wysokości minimalnego wynagrodzenia za pracę, ustalanego na podstawie odrębnych przepisów.</w:t>
      </w:r>
    </w:p>
    <w:p w:rsidR="007B69C7" w:rsidRDefault="007B69C7" w:rsidP="00F01F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F01F62" w:rsidRPr="00BA201C" w:rsidRDefault="00F01F62" w:rsidP="00F01F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BA201C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Podstawa prawna</w:t>
      </w:r>
    </w:p>
    <w:p w:rsidR="00F01F62" w:rsidRPr="00BA201C" w:rsidRDefault="00F01F62" w:rsidP="00F01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20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COVID-19.</w:t>
      </w:r>
    </w:p>
    <w:p w:rsidR="00F01F62" w:rsidRPr="00BA201C" w:rsidRDefault="00F01F62" w:rsidP="00F01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20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Rozporządzenie Ministra Edukacji Narodowej z dnia 20 marca 2020 r. zmieniające rozporządzenie w sprawie czasowego ograniczenia funkcjonowania jednostek systemu oświaty w związku z zapobieganiem, przeciwdziałaniem i zwalczaniem COVID-19.</w:t>
      </w:r>
    </w:p>
    <w:p w:rsidR="00F01F62" w:rsidRPr="00BA201C" w:rsidRDefault="00F01F62" w:rsidP="00F01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20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F01F62" w:rsidRPr="00BA201C" w:rsidRDefault="00F01F62" w:rsidP="007B6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20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Departament Informacji i Promocji</w:t>
      </w:r>
      <w:r w:rsidRPr="00BA20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Ministerstwo Edukacji Narodowej</w:t>
      </w:r>
    </w:p>
    <w:p w:rsidR="00F01F62" w:rsidRPr="00BA201C" w:rsidRDefault="00F01F62" w:rsidP="007B6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01F62" w:rsidRPr="00BA201C" w:rsidRDefault="00F01F62" w:rsidP="007B6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20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https://www.gov.pl/web/edukacja/ksztalcenie-na-odleglosc--</w:t>
      </w:r>
      <w:proofErr w:type="spellStart"/>
      <w:r w:rsidRPr="00BA20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nowe-regulacje-prawne</w:t>
      </w:r>
      <w:proofErr w:type="spellEnd"/>
    </w:p>
    <w:p w:rsidR="00F01F62" w:rsidRPr="00BA201C" w:rsidRDefault="00F01F62" w:rsidP="00F01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C71" w:rsidRDefault="00232C71" w:rsidP="00F01F62">
      <w:pPr>
        <w:jc w:val="both"/>
      </w:pPr>
    </w:p>
    <w:sectPr w:rsidR="00232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3B"/>
    <w:rsid w:val="00232C71"/>
    <w:rsid w:val="007B69C7"/>
    <w:rsid w:val="009A703B"/>
    <w:rsid w:val="00E074CC"/>
    <w:rsid w:val="00F0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podreczniki.pl/" TargetMode="External"/><Relationship Id="rId5" Type="http://schemas.openxmlformats.org/officeDocument/2006/relationships/hyperlink" Target="http://www.epodreczni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1590</Words>
  <Characters>9546</Characters>
  <Application>Microsoft Office Word</Application>
  <DocSecurity>0</DocSecurity>
  <Lines>79</Lines>
  <Paragraphs>22</Paragraphs>
  <ScaleCrop>false</ScaleCrop>
  <Company/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4</cp:revision>
  <dcterms:created xsi:type="dcterms:W3CDTF">2020-03-23T09:20:00Z</dcterms:created>
  <dcterms:modified xsi:type="dcterms:W3CDTF">2020-03-23T09:30:00Z</dcterms:modified>
</cp:coreProperties>
</file>